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53" w:rsidRDefault="00874553" w:rsidP="00874553">
      <w:pPr>
        <w:pStyle w:val="a3"/>
        <w:tabs>
          <w:tab w:val="left" w:pos="810"/>
        </w:tabs>
        <w:ind w:right="28"/>
        <w:jc w:val="both"/>
        <w:rPr>
          <w:sz w:val="22"/>
          <w:szCs w:val="22"/>
        </w:rPr>
      </w:pPr>
    </w:p>
    <w:p w:rsidR="00874553" w:rsidRDefault="00874553" w:rsidP="00874553">
      <w:pPr>
        <w:jc w:val="center"/>
        <w:rPr>
          <w:b/>
          <w:szCs w:val="24"/>
        </w:rPr>
      </w:pPr>
      <w:r>
        <w:rPr>
          <w:b/>
          <w:szCs w:val="24"/>
        </w:rPr>
        <w:t>Пояснительная записка МО</w:t>
      </w:r>
      <w:r w:rsidR="00804678">
        <w:rPr>
          <w:b/>
          <w:szCs w:val="24"/>
        </w:rPr>
        <w:t xml:space="preserve"> Красноозерное сельское </w:t>
      </w:r>
      <w:r>
        <w:rPr>
          <w:b/>
          <w:szCs w:val="24"/>
        </w:rPr>
        <w:t>поселение</w:t>
      </w:r>
    </w:p>
    <w:p w:rsidR="00874553" w:rsidRDefault="00874553" w:rsidP="00874553">
      <w:pPr>
        <w:jc w:val="center"/>
        <w:rPr>
          <w:b/>
          <w:szCs w:val="24"/>
        </w:rPr>
      </w:pPr>
      <w:r>
        <w:rPr>
          <w:b/>
          <w:szCs w:val="24"/>
        </w:rPr>
        <w:t xml:space="preserve">по исполнению жилищного и земельного муниципального контроля за </w:t>
      </w:r>
      <w:r w:rsidR="00804678">
        <w:rPr>
          <w:b/>
          <w:szCs w:val="24"/>
        </w:rPr>
        <w:t xml:space="preserve">январь – июнь 2017 года </w:t>
      </w:r>
      <w:r>
        <w:rPr>
          <w:b/>
          <w:szCs w:val="24"/>
        </w:rPr>
        <w:t xml:space="preserve">к отчету №1-контроль </w:t>
      </w:r>
    </w:p>
    <w:p w:rsidR="00874553" w:rsidRDefault="00874553" w:rsidP="00874553">
      <w:pPr>
        <w:jc w:val="center"/>
        <w:rPr>
          <w:b/>
          <w:szCs w:val="24"/>
        </w:rPr>
      </w:pPr>
    </w:p>
    <w:p w:rsidR="00BA4DF6" w:rsidRPr="00BA4DF6" w:rsidRDefault="00BA4DF6" w:rsidP="00BA4DF6">
      <w:pPr>
        <w:spacing w:after="41"/>
        <w:ind w:left="703" w:right="-15" w:hanging="10"/>
        <w:jc w:val="center"/>
        <w:rPr>
          <w:color w:val="000000"/>
          <w:szCs w:val="22"/>
        </w:rPr>
      </w:pPr>
      <w:r w:rsidRPr="00BA4DF6">
        <w:rPr>
          <w:b/>
          <w:color w:val="000000"/>
          <w:szCs w:val="22"/>
        </w:rPr>
        <w:t>Муниципальный земельный контроль</w:t>
      </w:r>
    </w:p>
    <w:p w:rsidR="00BA4DF6" w:rsidRPr="00BA4DF6" w:rsidRDefault="00BA4DF6" w:rsidP="00BA4DF6">
      <w:pPr>
        <w:spacing w:after="47" w:line="237" w:lineRule="auto"/>
        <w:ind w:left="-15" w:firstLine="708"/>
        <w:jc w:val="both"/>
        <w:rPr>
          <w:color w:val="000000"/>
          <w:szCs w:val="22"/>
        </w:rPr>
      </w:pPr>
      <w:r w:rsidRPr="00BA4DF6">
        <w:rPr>
          <w:color w:val="000000"/>
          <w:szCs w:val="22"/>
        </w:rPr>
        <w:t xml:space="preserve">Муниципальный земельный контроль за использованием и охраной земель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Конституция Российской Федерации;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Земельный кодекса Российской Федерации;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Гражданский кодекс Российской Федерации;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Кодекс Российской Федерации об административных правонарушениях;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Федеральный закон от 06.10.2003 г. № 131-Ф3 «Об общих принципах организации местного самоуправления в Российской Федерации»;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Постановление Правительства Ленинградской области от 16.02.2015 г. № 29 «Об  утверждении Порядка осуществления муниципального земельного контроля на территории Ленинградской области»; </w:t>
      </w:r>
    </w:p>
    <w:p w:rsidR="00BA4DF6" w:rsidRPr="00A35D31" w:rsidRDefault="00BA4DF6" w:rsidP="00A35D31">
      <w:pPr>
        <w:numPr>
          <w:ilvl w:val="0"/>
          <w:numId w:val="1"/>
        </w:numPr>
        <w:spacing w:after="47" w:line="237" w:lineRule="auto"/>
        <w:ind w:hanging="259"/>
        <w:jc w:val="both"/>
        <w:rPr>
          <w:color w:val="000000"/>
          <w:szCs w:val="22"/>
        </w:rPr>
      </w:pPr>
      <w:r w:rsidRPr="00BA4DF6">
        <w:rPr>
          <w:color w:val="000000"/>
          <w:szCs w:val="22"/>
        </w:rPr>
        <w:t xml:space="preserve">Устав муниципального образования Красноозерное сельское поселение муниципального образования муниципального образования Приозерский муниципальный район </w:t>
      </w:r>
      <w:r w:rsidR="00A35D31">
        <w:rPr>
          <w:color w:val="000000"/>
          <w:szCs w:val="22"/>
        </w:rPr>
        <w:t xml:space="preserve"> </w:t>
      </w:r>
      <w:r w:rsidRPr="00A35D31">
        <w:rPr>
          <w:color w:val="000000"/>
          <w:szCs w:val="22"/>
        </w:rPr>
        <w:t xml:space="preserve">Ленинградской области;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Положение о муниципальном земельном контроле за использованием и охраной земель и порядок осуществления муниципального земельного контроля, утвержденное решением Совета депутатов муниципального образования Красноозерное сельское поселение МО Приозерский муниципальный район Ленинградской области от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    11.12.2009г. № 16; </w:t>
      </w:r>
    </w:p>
    <w:p w:rsidR="00BA4DF6" w:rsidRPr="00BA4DF6" w:rsidRDefault="00BA4DF6" w:rsidP="00BA4DF6">
      <w:pPr>
        <w:numPr>
          <w:ilvl w:val="0"/>
          <w:numId w:val="1"/>
        </w:numPr>
        <w:spacing w:after="47" w:line="237" w:lineRule="auto"/>
        <w:ind w:hanging="259"/>
        <w:jc w:val="both"/>
        <w:rPr>
          <w:color w:val="000000"/>
          <w:szCs w:val="22"/>
        </w:rPr>
      </w:pPr>
      <w:r w:rsidRPr="00BA4DF6">
        <w:rPr>
          <w:color w:val="000000"/>
          <w:szCs w:val="22"/>
        </w:rPr>
        <w:t xml:space="preserve">Административный регламент «Осуществление муниципального земельного контроля за использованием земель на территории муниципального образования Красноозерное сельское поселение муниципального образования Приозерский муниципальный район», утвержден постановлением главы администрации муниципального образования Красноозерное сельское поселение от </w:t>
      </w:r>
      <w:r>
        <w:rPr>
          <w:color w:val="000000"/>
          <w:szCs w:val="22"/>
        </w:rPr>
        <w:t>29</w:t>
      </w:r>
      <w:r w:rsidRPr="00BA4DF6">
        <w:rPr>
          <w:color w:val="000000"/>
          <w:szCs w:val="22"/>
        </w:rPr>
        <w:t>.</w:t>
      </w:r>
      <w:r>
        <w:rPr>
          <w:color w:val="000000"/>
          <w:szCs w:val="22"/>
        </w:rPr>
        <w:t>05.2017</w:t>
      </w:r>
      <w:r w:rsidRPr="00BA4DF6">
        <w:rPr>
          <w:color w:val="000000"/>
          <w:szCs w:val="22"/>
        </w:rPr>
        <w:t xml:space="preserve">г. № </w:t>
      </w:r>
      <w:r>
        <w:rPr>
          <w:color w:val="000000"/>
          <w:szCs w:val="22"/>
        </w:rPr>
        <w:t>149</w:t>
      </w:r>
      <w:r w:rsidRPr="00BA4DF6">
        <w:rPr>
          <w:color w:val="000000"/>
          <w:szCs w:val="22"/>
        </w:rPr>
        <w:t xml:space="preserve">. </w:t>
      </w:r>
    </w:p>
    <w:p w:rsidR="00BA4DF6" w:rsidRPr="00BA4DF6" w:rsidRDefault="00BA4DF6" w:rsidP="00BA4DF6">
      <w:pPr>
        <w:spacing w:after="54"/>
        <w:rPr>
          <w:color w:val="000000"/>
          <w:szCs w:val="22"/>
        </w:rPr>
      </w:pPr>
      <w:r w:rsidRPr="00BA4DF6">
        <w:rPr>
          <w:color w:val="000000"/>
          <w:szCs w:val="22"/>
        </w:rPr>
        <w:t xml:space="preserve"> </w:t>
      </w:r>
    </w:p>
    <w:p w:rsidR="00BA4DF6" w:rsidRPr="00BA4DF6" w:rsidRDefault="00BA4DF6" w:rsidP="00BA4DF6">
      <w:pPr>
        <w:spacing w:after="41"/>
        <w:ind w:left="703" w:right="-15" w:hanging="10"/>
        <w:jc w:val="center"/>
        <w:rPr>
          <w:color w:val="000000"/>
          <w:szCs w:val="22"/>
        </w:rPr>
      </w:pPr>
      <w:r w:rsidRPr="00BA4DF6">
        <w:rPr>
          <w:b/>
          <w:color w:val="000000"/>
          <w:szCs w:val="22"/>
        </w:rPr>
        <w:t>Муниципальный жилищный контроль</w:t>
      </w:r>
    </w:p>
    <w:p w:rsidR="00BA4DF6" w:rsidRPr="00BA4DF6" w:rsidRDefault="00BA4DF6" w:rsidP="00BA4DF6">
      <w:pPr>
        <w:spacing w:after="47" w:line="237" w:lineRule="auto"/>
        <w:ind w:left="-15" w:firstLine="708"/>
        <w:jc w:val="both"/>
        <w:rPr>
          <w:color w:val="000000"/>
          <w:szCs w:val="22"/>
        </w:rPr>
      </w:pPr>
      <w:r w:rsidRPr="00BA4DF6">
        <w:rPr>
          <w:color w:val="000000"/>
          <w:szCs w:val="22"/>
        </w:rPr>
        <w:t xml:space="preserve">Муниципальный жилищный контроль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lastRenderedPageBreak/>
        <w:t xml:space="preserve">Конституции Российской Федерации;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Жилищного кодекса Российской Федерации;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(надзора) и муниципального контроля";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Федерального закона от 02.05.2006 N 59-ФЗ "О порядке рассмотрения обращений граждан Российской Федерации";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Федерального закона от 06.10.2003 N 131-ФЗ "Об общих принципах организации местного самоуправления в Российской Федерации";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Постановления Правительства РФ от 11.06.2013 N 493 "О государственном жилищном надзоре";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Постановления Правительства Российской Федерации от 21.01.2006 N 25 "Об утверждении Правил пользования жилыми помещениями";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Приказа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государственного контроля (надзора) и муниципального контроля";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Приказа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Областного закона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p>
    <w:p w:rsidR="00BA4DF6" w:rsidRPr="00BA4DF6" w:rsidRDefault="00BA4DF6" w:rsidP="00BA4DF6">
      <w:pPr>
        <w:numPr>
          <w:ilvl w:val="0"/>
          <w:numId w:val="2"/>
        </w:numPr>
        <w:spacing w:after="47" w:line="237" w:lineRule="auto"/>
        <w:ind w:hanging="259"/>
        <w:jc w:val="both"/>
        <w:rPr>
          <w:color w:val="000000"/>
          <w:szCs w:val="22"/>
        </w:rPr>
      </w:pPr>
      <w:r w:rsidRPr="00BA4DF6">
        <w:rPr>
          <w:color w:val="000000"/>
          <w:szCs w:val="22"/>
        </w:rPr>
        <w:t xml:space="preserve">Приказа государственной жилищной инспекции Ленинградской области от 31.10.2013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w:t>
      </w:r>
    </w:p>
    <w:p w:rsidR="00BA4DF6" w:rsidRPr="00BA4DF6" w:rsidRDefault="00BA4DF6" w:rsidP="00BA4DF6">
      <w:pPr>
        <w:numPr>
          <w:ilvl w:val="0"/>
          <w:numId w:val="3"/>
        </w:numPr>
        <w:spacing w:after="47" w:line="237" w:lineRule="auto"/>
        <w:ind w:hanging="10"/>
        <w:jc w:val="both"/>
        <w:rPr>
          <w:color w:val="000000"/>
          <w:szCs w:val="22"/>
        </w:rPr>
      </w:pPr>
      <w:r w:rsidRPr="00BA4DF6">
        <w:rPr>
          <w:color w:val="000000"/>
          <w:szCs w:val="22"/>
        </w:rPr>
        <w:t xml:space="preserve">Административного регламента администрации МО Красноозерное сельское поселение исполнения муниципальной функции «Осуществление муниципального жилищного контроля на территории МО Красноозерное сельское поселение МО Приозерский муниципальный район Ленинградской области», утвержденным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10.12.2013г. года № 139; </w:t>
      </w:r>
    </w:p>
    <w:p w:rsidR="00BA4DF6" w:rsidRPr="00BA4DF6" w:rsidRDefault="00BA4DF6" w:rsidP="00BA4DF6">
      <w:pPr>
        <w:numPr>
          <w:ilvl w:val="0"/>
          <w:numId w:val="3"/>
        </w:numPr>
        <w:spacing w:after="47" w:line="237" w:lineRule="auto"/>
        <w:ind w:hanging="10"/>
        <w:jc w:val="both"/>
        <w:rPr>
          <w:color w:val="000000"/>
          <w:szCs w:val="22"/>
        </w:rPr>
      </w:pPr>
      <w:r w:rsidRPr="00BA4DF6">
        <w:rPr>
          <w:color w:val="000000"/>
          <w:szCs w:val="22"/>
        </w:rPr>
        <w:lastRenderedPageBreak/>
        <w:t xml:space="preserve">Иных нормативных правовых актов Российской Федерации, Ленинградской области, органов местного самоуправления Ленинградской области. </w:t>
      </w:r>
    </w:p>
    <w:p w:rsidR="00BA4DF6" w:rsidRPr="00BA4DF6" w:rsidRDefault="00BA4DF6" w:rsidP="00BA4DF6">
      <w:pPr>
        <w:spacing w:after="43"/>
        <w:rPr>
          <w:color w:val="000000"/>
          <w:szCs w:val="22"/>
        </w:rPr>
      </w:pPr>
      <w:r w:rsidRPr="00BA4DF6">
        <w:rPr>
          <w:color w:val="000000"/>
          <w:szCs w:val="22"/>
        </w:rPr>
        <w:t xml:space="preserve"> </w:t>
      </w:r>
    </w:p>
    <w:p w:rsidR="00BA4DF6" w:rsidRPr="00BA4DF6" w:rsidRDefault="00BA4DF6" w:rsidP="00BA4DF6">
      <w:pPr>
        <w:spacing w:after="50" w:line="237" w:lineRule="auto"/>
        <w:ind w:left="10" w:right="-15" w:hanging="10"/>
        <w:jc w:val="center"/>
        <w:rPr>
          <w:b/>
          <w:i/>
          <w:color w:val="000000"/>
          <w:szCs w:val="22"/>
        </w:rPr>
      </w:pPr>
      <w:r w:rsidRPr="00BA4DF6">
        <w:rPr>
          <w:b/>
          <w:i/>
          <w:color w:val="000000"/>
          <w:szCs w:val="22"/>
        </w:rPr>
        <w:t xml:space="preserve">Раздел 2. </w:t>
      </w:r>
    </w:p>
    <w:p w:rsidR="00BA4DF6" w:rsidRPr="00BA4DF6" w:rsidRDefault="00BA4DF6" w:rsidP="00BA4DF6">
      <w:pPr>
        <w:spacing w:after="47" w:line="237" w:lineRule="auto"/>
        <w:ind w:left="658" w:hanging="10"/>
        <w:jc w:val="both"/>
        <w:rPr>
          <w:b/>
          <w:i/>
          <w:color w:val="000000"/>
          <w:szCs w:val="22"/>
        </w:rPr>
      </w:pPr>
      <w:r w:rsidRPr="00BA4DF6">
        <w:rPr>
          <w:b/>
          <w:i/>
          <w:color w:val="000000"/>
          <w:szCs w:val="22"/>
        </w:rPr>
        <w:t xml:space="preserve">Организация государственного контроля (надзора), муниципального контроля </w:t>
      </w:r>
    </w:p>
    <w:p w:rsidR="00BA4DF6" w:rsidRPr="00BA4DF6" w:rsidRDefault="00BA4DF6" w:rsidP="00BA4DF6">
      <w:pPr>
        <w:spacing w:after="41"/>
        <w:ind w:left="703" w:right="-15" w:hanging="10"/>
        <w:jc w:val="center"/>
        <w:rPr>
          <w:color w:val="000000"/>
          <w:szCs w:val="22"/>
        </w:rPr>
      </w:pPr>
      <w:r w:rsidRPr="00BA4DF6">
        <w:rPr>
          <w:b/>
          <w:color w:val="000000"/>
          <w:szCs w:val="22"/>
        </w:rPr>
        <w:t>Муниципальный земельный контроль</w:t>
      </w:r>
    </w:p>
    <w:p w:rsidR="00BA4DF6" w:rsidRPr="00BA4DF6" w:rsidRDefault="00BA4DF6" w:rsidP="00BA4DF6">
      <w:pPr>
        <w:spacing w:after="48" w:line="237" w:lineRule="auto"/>
        <w:ind w:left="-5" w:hanging="10"/>
        <w:jc w:val="both"/>
        <w:rPr>
          <w:color w:val="000000"/>
          <w:szCs w:val="22"/>
        </w:rPr>
      </w:pPr>
      <w:r w:rsidRPr="00BA4DF6">
        <w:rPr>
          <w:color w:val="000000"/>
          <w:szCs w:val="22"/>
        </w:rPr>
        <w:t xml:space="preserve">а) </w:t>
      </w:r>
      <w:r w:rsidRPr="00BA4DF6">
        <w:rPr>
          <w:i/>
          <w:color w:val="000000"/>
          <w:szCs w:val="22"/>
        </w:rPr>
        <w:t xml:space="preserve">Сведения об организационной структуре и системе управления органов государственного контроля (надзора), муниципального контроля.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Муниципальный земельный контроль за использованием и охраной земель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б) </w:t>
      </w:r>
      <w:r w:rsidRPr="00BA4DF6">
        <w:rPr>
          <w:i/>
          <w:color w:val="000000"/>
          <w:szCs w:val="22"/>
        </w:rPr>
        <w:t xml:space="preserve">Перечень и описание основных и вспомогательных (обеспечительных) функций. </w:t>
      </w:r>
      <w:r w:rsidRPr="00BA4DF6">
        <w:rPr>
          <w:color w:val="000000"/>
          <w:szCs w:val="22"/>
        </w:rPr>
        <w:t xml:space="preserve">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требований земельного законодательства РФ, требований охраны и использования земель. Муниципальный земельный контроль за использованием и охраной земель на территории муниципального образования Красноозерное сельское поселение МО Приозерский муниципальный район Ленинградской области осуществляется в форме плановых и внеплановых проверок.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 которые утверждаются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и направляются на согласование в органы прокуратуры Приозерского района Ленинградской области. Согласованный и утвержденный в установленном порядке ежегодный план размещается на официальном сайте прокуратуры   Ленинградской области и на официальном сайте администрации. </w:t>
      </w:r>
    </w:p>
    <w:p w:rsidR="00BA4DF6" w:rsidRPr="00BA4DF6" w:rsidRDefault="00BA4DF6" w:rsidP="00BA4DF6">
      <w:pPr>
        <w:spacing w:after="49" w:line="234" w:lineRule="auto"/>
        <w:ind w:left="-5" w:hanging="10"/>
        <w:jc w:val="both"/>
        <w:rPr>
          <w:color w:val="000000"/>
          <w:szCs w:val="22"/>
        </w:rPr>
      </w:pPr>
      <w:r w:rsidRPr="00BA4DF6">
        <w:rPr>
          <w:color w:val="000000"/>
          <w:szCs w:val="22"/>
        </w:rPr>
        <w:t xml:space="preserve">Плановые проверки юридических лиц и индивидуальных предпринимателей проводятся не чаще чем один раз в три года.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распоряжения главы администрации муниципального образования Красноозерное сельское поселение </w:t>
      </w:r>
      <w:r w:rsidRPr="00BA4DF6">
        <w:rPr>
          <w:color w:val="000000"/>
          <w:szCs w:val="22"/>
        </w:rPr>
        <w:tab/>
        <w:t xml:space="preserve">муниципального образования  Приозерский  муниципальный </w:t>
      </w:r>
      <w:r w:rsidRPr="00BA4DF6">
        <w:rPr>
          <w:color w:val="000000"/>
          <w:szCs w:val="22"/>
        </w:rPr>
        <w:tab/>
        <w:t xml:space="preserve">   район Ленинградской области о  проведении </w:t>
      </w:r>
      <w:r w:rsidRPr="00BA4DF6">
        <w:rPr>
          <w:color w:val="000000"/>
          <w:szCs w:val="22"/>
        </w:rPr>
        <w:tab/>
        <w:t xml:space="preserve">плановой  проверки  заказным </w:t>
      </w:r>
      <w:r w:rsidRPr="00BA4DF6">
        <w:rPr>
          <w:color w:val="000000"/>
          <w:szCs w:val="22"/>
        </w:rPr>
        <w:tab/>
        <w:t xml:space="preserve">почтовым отправлением с уведомлением о вручении или иным доступным способом.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Внеплановая проверка проводится после согласования с органом прокуратуры. О проведении внеплановой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p>
    <w:p w:rsidR="00BA4DF6" w:rsidRPr="00BA4DF6" w:rsidRDefault="00BA4DF6" w:rsidP="00BA4DF6">
      <w:pPr>
        <w:spacing w:after="47" w:line="237" w:lineRule="auto"/>
        <w:ind w:left="-5" w:hanging="10"/>
        <w:jc w:val="both"/>
        <w:rPr>
          <w:color w:val="000000"/>
          <w:szCs w:val="22"/>
        </w:rPr>
      </w:pPr>
      <w:r w:rsidRPr="00BA4DF6">
        <w:rPr>
          <w:color w:val="000000"/>
          <w:szCs w:val="22"/>
        </w:rPr>
        <w:lastRenderedPageBreak/>
        <w:t xml:space="preserve">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В случае выявления достаточных данных, указывающих на наличие события нарушения земельного законодательства, к акту проверки прилагаются: </w:t>
      </w:r>
      <w:proofErr w:type="spellStart"/>
      <w:r w:rsidRPr="00BA4DF6">
        <w:rPr>
          <w:color w:val="000000"/>
          <w:szCs w:val="22"/>
        </w:rPr>
        <w:t>фототаблица</w:t>
      </w:r>
      <w:proofErr w:type="spellEnd"/>
      <w:r w:rsidRPr="00BA4DF6">
        <w:rPr>
          <w:color w:val="000000"/>
          <w:szCs w:val="22"/>
        </w:rPr>
        <w:t xml:space="preserve">, схематический чертеж земельного участка, обмер площади земельного участка, объяснение проверяемого лица и иная информация, подтверждающая наличие нарушения требований земельного законодательства.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Должностные лица, осуществляющие муниципальный земельный контроль, в течение 3 рабочих дней со дня составления акта проверки направляют акт проверки с приложениями в Приозерский отдел Управления </w:t>
      </w:r>
      <w:proofErr w:type="spellStart"/>
      <w:r w:rsidRPr="00BA4DF6">
        <w:rPr>
          <w:color w:val="000000"/>
          <w:szCs w:val="22"/>
        </w:rPr>
        <w:t>Росреестра</w:t>
      </w:r>
      <w:proofErr w:type="spellEnd"/>
      <w:r w:rsidRPr="00BA4DF6">
        <w:rPr>
          <w:color w:val="000000"/>
          <w:szCs w:val="22"/>
        </w:rPr>
        <w:t xml:space="preserve"> по Ленинградской области для рассмотрения и принятия решения о возбуждении дела об административном правонарушении или решения об отказе. </w:t>
      </w:r>
    </w:p>
    <w:p w:rsidR="00BA4DF6" w:rsidRPr="00BA4DF6" w:rsidRDefault="00BA4DF6" w:rsidP="00BA4DF6">
      <w:pPr>
        <w:spacing w:after="48" w:line="237" w:lineRule="auto"/>
        <w:ind w:left="-5" w:hanging="10"/>
        <w:jc w:val="both"/>
        <w:rPr>
          <w:color w:val="000000"/>
          <w:szCs w:val="22"/>
        </w:rPr>
      </w:pPr>
      <w:r w:rsidRPr="00BA4DF6">
        <w:rPr>
          <w:color w:val="000000"/>
          <w:szCs w:val="22"/>
        </w:rPr>
        <w:t xml:space="preserve">в) </w:t>
      </w:r>
      <w:r w:rsidRPr="00BA4DF6">
        <w:rPr>
          <w:i/>
          <w:color w:val="000000"/>
          <w:szCs w:val="22"/>
        </w:rPr>
        <w:t xml:space="preserve">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При организации и осуществлении муниципального земельного контроля орган муниципального земельного контроля взаимодействует с: </w:t>
      </w:r>
    </w:p>
    <w:p w:rsidR="00BA4DF6" w:rsidRPr="00BA4DF6" w:rsidRDefault="00BA4DF6" w:rsidP="00BA4DF6">
      <w:pPr>
        <w:numPr>
          <w:ilvl w:val="0"/>
          <w:numId w:val="4"/>
        </w:numPr>
        <w:spacing w:after="47" w:line="237" w:lineRule="auto"/>
        <w:ind w:hanging="240"/>
        <w:jc w:val="both"/>
        <w:rPr>
          <w:color w:val="000000"/>
          <w:szCs w:val="22"/>
        </w:rPr>
      </w:pPr>
      <w:proofErr w:type="spellStart"/>
      <w:r w:rsidRPr="00BA4DF6">
        <w:rPr>
          <w:color w:val="000000"/>
          <w:szCs w:val="22"/>
        </w:rPr>
        <w:t>Приозерским</w:t>
      </w:r>
      <w:proofErr w:type="spellEnd"/>
      <w:r w:rsidRPr="00BA4DF6">
        <w:rPr>
          <w:color w:val="000000"/>
          <w:szCs w:val="22"/>
        </w:rPr>
        <w:t xml:space="preserve"> отделом Управления </w:t>
      </w:r>
      <w:proofErr w:type="spellStart"/>
      <w:r w:rsidRPr="00BA4DF6">
        <w:rPr>
          <w:color w:val="000000"/>
          <w:szCs w:val="22"/>
        </w:rPr>
        <w:t>Росреестра</w:t>
      </w:r>
      <w:proofErr w:type="spellEnd"/>
      <w:r w:rsidRPr="00BA4DF6">
        <w:rPr>
          <w:color w:val="000000"/>
          <w:szCs w:val="22"/>
        </w:rPr>
        <w:t xml:space="preserve"> по Ленинградской области. </w:t>
      </w:r>
    </w:p>
    <w:p w:rsidR="00BA4DF6" w:rsidRPr="00BA4DF6" w:rsidRDefault="00BA4DF6" w:rsidP="00BA4DF6">
      <w:pPr>
        <w:numPr>
          <w:ilvl w:val="0"/>
          <w:numId w:val="4"/>
        </w:numPr>
        <w:spacing w:after="47" w:line="237" w:lineRule="auto"/>
        <w:ind w:hanging="240"/>
        <w:jc w:val="both"/>
        <w:rPr>
          <w:color w:val="000000"/>
          <w:szCs w:val="22"/>
        </w:rPr>
      </w:pPr>
      <w:r w:rsidRPr="00BA4DF6">
        <w:rPr>
          <w:color w:val="000000"/>
          <w:szCs w:val="22"/>
        </w:rPr>
        <w:t xml:space="preserve">Прокуратурой г. Приозерска Ленинградской области. </w:t>
      </w:r>
    </w:p>
    <w:p w:rsidR="00BA4DF6" w:rsidRPr="00BA4DF6" w:rsidRDefault="00BA4DF6" w:rsidP="00BA4DF6">
      <w:pPr>
        <w:spacing w:after="41"/>
        <w:ind w:left="10" w:right="-15" w:hanging="10"/>
        <w:jc w:val="center"/>
        <w:rPr>
          <w:color w:val="000000"/>
          <w:szCs w:val="22"/>
        </w:rPr>
      </w:pPr>
      <w:r w:rsidRPr="00BA4DF6">
        <w:rPr>
          <w:b/>
          <w:color w:val="000000"/>
          <w:szCs w:val="22"/>
        </w:rPr>
        <w:t>Муниципальный жилищный контроль</w:t>
      </w:r>
    </w:p>
    <w:p w:rsidR="00BA4DF6" w:rsidRPr="00BA4DF6" w:rsidRDefault="00BA4DF6" w:rsidP="00BA4DF6">
      <w:pPr>
        <w:spacing w:after="48" w:line="237" w:lineRule="auto"/>
        <w:ind w:left="-5" w:hanging="10"/>
        <w:jc w:val="both"/>
        <w:rPr>
          <w:color w:val="000000"/>
          <w:szCs w:val="22"/>
        </w:rPr>
      </w:pPr>
      <w:r w:rsidRPr="00BA4DF6">
        <w:rPr>
          <w:i/>
          <w:color w:val="000000"/>
          <w:szCs w:val="22"/>
        </w:rPr>
        <w:t xml:space="preserve">а) Сведения об организационной структуре и системе управления органов государственного контроля (надзора), муниципального контроля. </w:t>
      </w:r>
    </w:p>
    <w:p w:rsidR="00BA4DF6" w:rsidRPr="00BA4DF6" w:rsidRDefault="00BA4DF6" w:rsidP="00BA4DF6">
      <w:pPr>
        <w:spacing w:after="47" w:line="237" w:lineRule="auto"/>
        <w:ind w:left="-5" w:hanging="10"/>
        <w:jc w:val="both"/>
        <w:rPr>
          <w:color w:val="000000"/>
          <w:szCs w:val="22"/>
        </w:rPr>
      </w:pPr>
      <w:r w:rsidRPr="0030200B">
        <w:rPr>
          <w:color w:val="000000"/>
          <w:szCs w:val="22"/>
        </w:rPr>
        <w:t xml:space="preserve">Согласно Положения о порядке осуществления муниципального жилищного контроля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утвержденного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BA4DF6">
        <w:rPr>
          <w:color w:val="000000"/>
          <w:szCs w:val="22"/>
        </w:rPr>
        <w:t xml:space="preserve">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BA4DF6" w:rsidRPr="00BA4DF6" w:rsidRDefault="00BA4DF6" w:rsidP="00BA4DF6">
      <w:pPr>
        <w:spacing w:after="48" w:line="237" w:lineRule="auto"/>
        <w:ind w:left="-5" w:hanging="10"/>
        <w:jc w:val="both"/>
        <w:rPr>
          <w:color w:val="000000"/>
          <w:szCs w:val="22"/>
        </w:rPr>
      </w:pPr>
      <w:r w:rsidRPr="00BA4DF6">
        <w:rPr>
          <w:i/>
          <w:color w:val="000000"/>
          <w:szCs w:val="22"/>
        </w:rPr>
        <w:t xml:space="preserve">б) Перечень и описание основных и вспомогательных (обеспечительных) функций.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 </w:t>
      </w:r>
    </w:p>
    <w:p w:rsidR="00BA4DF6" w:rsidRPr="00BA4DF6" w:rsidRDefault="00BA4DF6" w:rsidP="00BA4DF6">
      <w:pPr>
        <w:numPr>
          <w:ilvl w:val="0"/>
          <w:numId w:val="5"/>
        </w:numPr>
        <w:spacing w:after="47" w:line="237" w:lineRule="auto"/>
        <w:ind w:hanging="139"/>
        <w:jc w:val="both"/>
        <w:rPr>
          <w:color w:val="000000"/>
          <w:szCs w:val="22"/>
        </w:rPr>
      </w:pPr>
      <w:r w:rsidRPr="00BA4DF6">
        <w:rPr>
          <w:color w:val="000000"/>
          <w:szCs w:val="22"/>
        </w:rPr>
        <w:t xml:space="preserve">обеспечением безопасных и комфортных условий проживания граждан в муниципальном жилищном фонде; </w:t>
      </w:r>
    </w:p>
    <w:p w:rsidR="00BA4DF6" w:rsidRPr="00BA4DF6" w:rsidRDefault="00BA4DF6" w:rsidP="00BA4DF6">
      <w:pPr>
        <w:numPr>
          <w:ilvl w:val="0"/>
          <w:numId w:val="5"/>
        </w:numPr>
        <w:spacing w:after="47" w:line="237" w:lineRule="auto"/>
        <w:ind w:hanging="139"/>
        <w:jc w:val="both"/>
        <w:rPr>
          <w:color w:val="000000"/>
          <w:szCs w:val="22"/>
        </w:rPr>
      </w:pPr>
      <w:r w:rsidRPr="00BA4DF6">
        <w:rPr>
          <w:color w:val="000000"/>
          <w:szCs w:val="22"/>
        </w:rPr>
        <w:t xml:space="preserve">повышением эффективности использования и содержания муниципального жилищного фонда; </w:t>
      </w:r>
    </w:p>
    <w:p w:rsidR="00BA4DF6" w:rsidRPr="00BA4DF6" w:rsidRDefault="00BA4DF6" w:rsidP="00BA4DF6">
      <w:pPr>
        <w:numPr>
          <w:ilvl w:val="0"/>
          <w:numId w:val="5"/>
        </w:numPr>
        <w:spacing w:after="47" w:line="237" w:lineRule="auto"/>
        <w:ind w:hanging="139"/>
        <w:jc w:val="both"/>
        <w:rPr>
          <w:color w:val="000000"/>
          <w:szCs w:val="22"/>
        </w:rPr>
      </w:pPr>
      <w:r w:rsidRPr="00BA4DF6">
        <w:rPr>
          <w:color w:val="000000"/>
          <w:szCs w:val="22"/>
        </w:rPr>
        <w:t xml:space="preserve">обеспечением сохранности муниципального жилищного фонда; </w:t>
      </w:r>
    </w:p>
    <w:p w:rsidR="00BA4DF6" w:rsidRPr="00BA4DF6" w:rsidRDefault="00BA4DF6" w:rsidP="00BA4DF6">
      <w:pPr>
        <w:numPr>
          <w:ilvl w:val="0"/>
          <w:numId w:val="5"/>
        </w:numPr>
        <w:spacing w:after="47" w:line="237" w:lineRule="auto"/>
        <w:ind w:hanging="139"/>
        <w:jc w:val="both"/>
        <w:rPr>
          <w:color w:val="000000"/>
          <w:szCs w:val="22"/>
        </w:rPr>
      </w:pPr>
      <w:r w:rsidRPr="00BA4DF6">
        <w:rPr>
          <w:color w:val="000000"/>
          <w:szCs w:val="22"/>
        </w:rPr>
        <w:lastRenderedPageBreak/>
        <w:t xml:space="preserve">предупреждением процесса старения и разрушения муниципального жилищного фонда; - предупреждением, выявлением и пресечением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w:t>
      </w:r>
    </w:p>
    <w:p w:rsidR="00BA4DF6" w:rsidRPr="00BA4DF6" w:rsidRDefault="00BA4DF6" w:rsidP="00BA4DF6">
      <w:pPr>
        <w:numPr>
          <w:ilvl w:val="0"/>
          <w:numId w:val="5"/>
        </w:numPr>
        <w:spacing w:after="47" w:line="237" w:lineRule="auto"/>
        <w:ind w:hanging="139"/>
        <w:jc w:val="both"/>
        <w:rPr>
          <w:color w:val="000000"/>
          <w:szCs w:val="22"/>
        </w:rPr>
      </w:pPr>
      <w:proofErr w:type="gramStart"/>
      <w:r w:rsidRPr="00BA4DF6">
        <w:rPr>
          <w:color w:val="000000"/>
          <w:szCs w:val="22"/>
        </w:rPr>
        <w:t xml:space="preserve">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МО Красноозерное сельское поселение. </w:t>
      </w:r>
      <w:proofErr w:type="gramEnd"/>
    </w:p>
    <w:p w:rsidR="00BA4DF6" w:rsidRPr="00BA4DF6" w:rsidRDefault="00BA4DF6" w:rsidP="00BA4DF6">
      <w:pPr>
        <w:spacing w:after="48" w:line="237" w:lineRule="auto"/>
        <w:ind w:left="-5" w:hanging="10"/>
        <w:jc w:val="both"/>
        <w:rPr>
          <w:color w:val="000000"/>
          <w:szCs w:val="22"/>
        </w:rPr>
      </w:pPr>
      <w:r w:rsidRPr="00BA4DF6">
        <w:rPr>
          <w:i/>
          <w:color w:val="000000"/>
          <w:szCs w:val="22"/>
        </w:rPr>
        <w:t xml:space="preserve">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При организации и осуществлении муниципального жилищного контроля орган муниципального жилищного контроля взаимодействует с: </w:t>
      </w:r>
    </w:p>
    <w:p w:rsidR="00BA4DF6" w:rsidRPr="00BA4DF6" w:rsidRDefault="00BA4DF6" w:rsidP="00BA4DF6">
      <w:pPr>
        <w:numPr>
          <w:ilvl w:val="0"/>
          <w:numId w:val="5"/>
        </w:numPr>
        <w:spacing w:after="47" w:line="237" w:lineRule="auto"/>
        <w:ind w:hanging="139"/>
        <w:jc w:val="both"/>
        <w:rPr>
          <w:color w:val="000000"/>
          <w:szCs w:val="22"/>
        </w:rPr>
      </w:pPr>
      <w:r w:rsidRPr="00BA4DF6">
        <w:rPr>
          <w:color w:val="000000"/>
          <w:szCs w:val="22"/>
        </w:rPr>
        <w:t xml:space="preserve">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w:t>
      </w:r>
    </w:p>
    <w:p w:rsidR="00BA4DF6" w:rsidRPr="00BA4DF6" w:rsidRDefault="00BA4DF6" w:rsidP="00BA4DF6">
      <w:pPr>
        <w:spacing w:after="47" w:line="237" w:lineRule="auto"/>
        <w:ind w:left="-5" w:hanging="10"/>
        <w:jc w:val="both"/>
        <w:rPr>
          <w:color w:val="000000"/>
          <w:szCs w:val="22"/>
        </w:rPr>
      </w:pPr>
      <w:r w:rsidRPr="00BA4DF6">
        <w:rPr>
          <w:color w:val="000000"/>
          <w:szCs w:val="22"/>
        </w:rPr>
        <w:t xml:space="preserve">Ленинградской области от 31.10.2013 № 18; </w:t>
      </w:r>
    </w:p>
    <w:p w:rsidR="00BA4DF6" w:rsidRPr="00BA4DF6" w:rsidRDefault="00BA4DF6" w:rsidP="00BA4DF6">
      <w:pPr>
        <w:numPr>
          <w:ilvl w:val="0"/>
          <w:numId w:val="5"/>
        </w:numPr>
        <w:spacing w:after="47" w:line="237" w:lineRule="auto"/>
        <w:ind w:hanging="139"/>
        <w:jc w:val="both"/>
        <w:rPr>
          <w:color w:val="000000"/>
          <w:szCs w:val="22"/>
        </w:rPr>
      </w:pPr>
      <w:r w:rsidRPr="00BA4DF6">
        <w:rPr>
          <w:color w:val="000000"/>
          <w:szCs w:val="22"/>
        </w:rPr>
        <w:t xml:space="preserve">Прокуратурой г. Приозерска Ленинградской области; </w:t>
      </w:r>
    </w:p>
    <w:p w:rsidR="00BA4DF6" w:rsidRPr="00BA4DF6" w:rsidRDefault="00BA4DF6" w:rsidP="00BA4DF6">
      <w:pPr>
        <w:spacing w:after="43"/>
        <w:rPr>
          <w:color w:val="000000"/>
          <w:szCs w:val="22"/>
        </w:rPr>
      </w:pPr>
      <w:r w:rsidRPr="00BA4DF6">
        <w:rPr>
          <w:color w:val="000000"/>
          <w:szCs w:val="22"/>
        </w:rPr>
        <w:t xml:space="preserve"> </w:t>
      </w:r>
    </w:p>
    <w:p w:rsidR="00874553" w:rsidRDefault="00874553" w:rsidP="00874553">
      <w:pPr>
        <w:pStyle w:val="a3"/>
        <w:tabs>
          <w:tab w:val="left" w:pos="810"/>
        </w:tabs>
        <w:ind w:right="28"/>
        <w:jc w:val="both"/>
        <w:rPr>
          <w:sz w:val="22"/>
          <w:szCs w:val="22"/>
        </w:rPr>
      </w:pP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Раздел 3. </w:t>
      </w: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Финансовое и кадровое обеспечение государственного контроля (надзора), муниципального контроля </w:t>
      </w:r>
    </w:p>
    <w:p w:rsidR="0089132F" w:rsidRPr="0089132F" w:rsidRDefault="0089132F" w:rsidP="0089132F">
      <w:pPr>
        <w:spacing w:after="41"/>
        <w:ind w:left="703" w:right="-15" w:hanging="10"/>
        <w:rPr>
          <w:color w:val="000000"/>
          <w:szCs w:val="22"/>
        </w:rPr>
      </w:pPr>
      <w:r w:rsidRPr="0089132F">
        <w:rPr>
          <w:b/>
          <w:color w:val="000000"/>
          <w:szCs w:val="22"/>
        </w:rPr>
        <w:t xml:space="preserve">Муниципальный земельный контроль </w:t>
      </w:r>
    </w:p>
    <w:p w:rsidR="0089132F" w:rsidRPr="0089132F" w:rsidRDefault="0089132F" w:rsidP="0089132F">
      <w:pPr>
        <w:numPr>
          <w:ilvl w:val="0"/>
          <w:numId w:val="6"/>
        </w:numPr>
        <w:spacing w:after="47" w:line="237" w:lineRule="auto"/>
        <w:jc w:val="both"/>
        <w:rPr>
          <w:color w:val="000000"/>
          <w:szCs w:val="22"/>
        </w:rPr>
      </w:pPr>
      <w:r w:rsidRPr="0089132F">
        <w:rPr>
          <w:color w:val="000000"/>
          <w:szCs w:val="22"/>
        </w:rPr>
        <w:t xml:space="preserve">Целевого финансирования для выполнения функций муниципального земельного контроля местным бюджетом муниципального образования Красноозерное сельское поселение муниципального образования Приозерский муниципальный район Ленинградской области не предусмотрено. </w:t>
      </w:r>
    </w:p>
    <w:p w:rsidR="0089132F" w:rsidRPr="0089132F" w:rsidRDefault="0089132F" w:rsidP="0089132F">
      <w:pPr>
        <w:numPr>
          <w:ilvl w:val="0"/>
          <w:numId w:val="6"/>
        </w:numPr>
        <w:spacing w:after="47" w:line="237" w:lineRule="auto"/>
        <w:jc w:val="both"/>
        <w:rPr>
          <w:color w:val="000000"/>
          <w:szCs w:val="22"/>
        </w:rPr>
      </w:pPr>
      <w:r w:rsidRPr="0089132F">
        <w:rPr>
          <w:color w:val="000000"/>
          <w:szCs w:val="22"/>
        </w:rPr>
        <w:t xml:space="preserve">Осуществление муниципального контроля обеспечивается специалистом 1 категории (землеустроителем)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 </w:t>
      </w:r>
    </w:p>
    <w:p w:rsidR="0089132F" w:rsidRPr="0089132F" w:rsidRDefault="0089132F" w:rsidP="0089132F">
      <w:pPr>
        <w:numPr>
          <w:ilvl w:val="0"/>
          <w:numId w:val="6"/>
        </w:numPr>
        <w:spacing w:after="48" w:line="237" w:lineRule="auto"/>
        <w:jc w:val="both"/>
        <w:rPr>
          <w:color w:val="000000"/>
          <w:szCs w:val="22"/>
        </w:rPr>
      </w:pPr>
      <w:r w:rsidRPr="0089132F">
        <w:rPr>
          <w:i/>
          <w:color w:val="000000"/>
          <w:szCs w:val="22"/>
        </w:rPr>
        <w:t xml:space="preserve">Сведения о квалификации работников, о мероприятиях по повышению их квалификации.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Специалист 1 категории (землеустроитель)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(муниципальный служащий) – образование высшее. </w:t>
      </w:r>
    </w:p>
    <w:p w:rsidR="0089132F" w:rsidRPr="0089132F" w:rsidRDefault="0089132F" w:rsidP="0089132F">
      <w:pPr>
        <w:numPr>
          <w:ilvl w:val="0"/>
          <w:numId w:val="6"/>
        </w:numPr>
        <w:spacing w:after="48" w:line="237" w:lineRule="auto"/>
        <w:jc w:val="both"/>
        <w:rPr>
          <w:color w:val="000000"/>
          <w:szCs w:val="22"/>
        </w:rPr>
      </w:pPr>
      <w:r w:rsidRPr="0089132F">
        <w:rPr>
          <w:i/>
          <w:color w:val="000000"/>
          <w:szCs w:val="22"/>
        </w:rPr>
        <w:lastRenderedPageBreak/>
        <w:t xml:space="preserve">Данные о средней нагрузке на 1 работника по фактическому выполнению в отчетный период объему функций по контролю. </w:t>
      </w:r>
    </w:p>
    <w:p w:rsidR="0089132F" w:rsidRPr="0089132F" w:rsidRDefault="0089132F" w:rsidP="0089132F">
      <w:pPr>
        <w:spacing w:after="47" w:line="237" w:lineRule="auto"/>
        <w:ind w:left="-5" w:hanging="10"/>
        <w:jc w:val="both"/>
        <w:rPr>
          <w:color w:val="000000"/>
          <w:szCs w:val="22"/>
        </w:rPr>
      </w:pPr>
      <w:r>
        <w:rPr>
          <w:color w:val="000000"/>
          <w:szCs w:val="22"/>
        </w:rPr>
        <w:t>Проведено – 0</w:t>
      </w:r>
      <w:r w:rsidRPr="0089132F">
        <w:rPr>
          <w:color w:val="000000"/>
          <w:szCs w:val="22"/>
        </w:rPr>
        <w:t xml:space="preserve"> провер</w:t>
      </w:r>
      <w:r>
        <w:rPr>
          <w:color w:val="000000"/>
          <w:szCs w:val="22"/>
        </w:rPr>
        <w:t>о</w:t>
      </w:r>
      <w:r w:rsidRPr="0089132F">
        <w:rPr>
          <w:color w:val="000000"/>
          <w:szCs w:val="22"/>
        </w:rPr>
        <w:t xml:space="preserve">к. </w:t>
      </w:r>
    </w:p>
    <w:p w:rsidR="0089132F" w:rsidRPr="0089132F" w:rsidRDefault="0089132F" w:rsidP="0089132F">
      <w:pPr>
        <w:numPr>
          <w:ilvl w:val="0"/>
          <w:numId w:val="6"/>
        </w:numPr>
        <w:spacing w:after="48" w:line="237" w:lineRule="auto"/>
        <w:jc w:val="both"/>
        <w:rPr>
          <w:color w:val="000000"/>
          <w:szCs w:val="22"/>
        </w:rPr>
      </w:pPr>
      <w:r w:rsidRPr="0089132F">
        <w:rPr>
          <w:i/>
          <w:color w:val="000000"/>
          <w:szCs w:val="22"/>
        </w:rPr>
        <w:t xml:space="preserve">Численность экспертов и представителей экспертных организаций, привлекаемых к проведению мероприятий по контролю.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К проведению мероприятий по муниципальному земельному контролю эксперты и экспертные организации за отчетный период не привлекались. </w:t>
      </w:r>
    </w:p>
    <w:p w:rsidR="0089132F" w:rsidRPr="0089132F" w:rsidRDefault="0089132F" w:rsidP="0089132F">
      <w:pPr>
        <w:spacing w:after="41"/>
        <w:ind w:left="10" w:right="-15" w:hanging="10"/>
        <w:jc w:val="center"/>
        <w:rPr>
          <w:color w:val="000000"/>
          <w:szCs w:val="22"/>
        </w:rPr>
      </w:pPr>
      <w:r w:rsidRPr="0089132F">
        <w:rPr>
          <w:b/>
          <w:color w:val="000000"/>
          <w:szCs w:val="22"/>
        </w:rPr>
        <w:t>Муниципальный жилищный контроль</w:t>
      </w:r>
    </w:p>
    <w:p w:rsidR="0089132F" w:rsidRPr="0089132F" w:rsidRDefault="0089132F" w:rsidP="0089132F">
      <w:pPr>
        <w:numPr>
          <w:ilvl w:val="0"/>
          <w:numId w:val="7"/>
        </w:numPr>
        <w:spacing w:after="47" w:line="237" w:lineRule="auto"/>
        <w:jc w:val="both"/>
        <w:rPr>
          <w:color w:val="000000"/>
          <w:szCs w:val="22"/>
        </w:rPr>
      </w:pPr>
      <w:r w:rsidRPr="0089132F">
        <w:rPr>
          <w:color w:val="000000"/>
          <w:szCs w:val="22"/>
        </w:rPr>
        <w:t xml:space="preserve">Целевого финансирования для выполнения функций муниципального жилищного контроля местным бюджетом МО Красноозерное сельское поселение МО Приозерский муниципальный район Ленинградской области не предусмотрено. </w:t>
      </w:r>
    </w:p>
    <w:p w:rsidR="0089132F" w:rsidRPr="0089132F" w:rsidRDefault="0089132F" w:rsidP="0089132F">
      <w:pPr>
        <w:numPr>
          <w:ilvl w:val="0"/>
          <w:numId w:val="7"/>
        </w:numPr>
        <w:spacing w:after="47" w:line="237" w:lineRule="auto"/>
        <w:jc w:val="both"/>
        <w:rPr>
          <w:color w:val="000000"/>
          <w:szCs w:val="22"/>
        </w:rPr>
      </w:pPr>
      <w:r w:rsidRPr="0089132F">
        <w:rPr>
          <w:color w:val="000000"/>
          <w:szCs w:val="22"/>
        </w:rPr>
        <w:t xml:space="preserve">Осуществление муниципального контроля обеспечивается заместителем главы администрации и ведущим специалистом администрации МО Красноозерное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 </w:t>
      </w:r>
    </w:p>
    <w:p w:rsidR="0089132F" w:rsidRPr="0089132F" w:rsidRDefault="0089132F" w:rsidP="0089132F">
      <w:pPr>
        <w:numPr>
          <w:ilvl w:val="0"/>
          <w:numId w:val="7"/>
        </w:numPr>
        <w:spacing w:after="47" w:line="237" w:lineRule="auto"/>
        <w:jc w:val="both"/>
        <w:rPr>
          <w:color w:val="000000"/>
          <w:szCs w:val="22"/>
        </w:rPr>
      </w:pPr>
      <w:r w:rsidRPr="0089132F">
        <w:rPr>
          <w:color w:val="000000"/>
          <w:szCs w:val="22"/>
        </w:rPr>
        <w:t>Сведения о квалификации работников, о мероприятиях по повышению их квалификации</w:t>
      </w:r>
      <w:proofErr w:type="gramStart"/>
      <w:r w:rsidRPr="0089132F">
        <w:rPr>
          <w:color w:val="000000"/>
          <w:szCs w:val="22"/>
        </w:rPr>
        <w:t>.</w:t>
      </w:r>
      <w:proofErr w:type="gramEnd"/>
      <w:r w:rsidRPr="0089132F">
        <w:rPr>
          <w:color w:val="000000"/>
          <w:szCs w:val="22"/>
        </w:rPr>
        <w:t xml:space="preserve"> </w:t>
      </w:r>
      <w:proofErr w:type="gramStart"/>
      <w:r w:rsidRPr="0089132F">
        <w:rPr>
          <w:color w:val="000000"/>
          <w:szCs w:val="22"/>
        </w:rPr>
        <w:t>з</w:t>
      </w:r>
      <w:proofErr w:type="gramEnd"/>
      <w:r w:rsidRPr="0089132F">
        <w:rPr>
          <w:color w:val="000000"/>
          <w:szCs w:val="22"/>
        </w:rPr>
        <w:t xml:space="preserve">аместитель главы и ведущим специалистом администрации МО Красноозерное сельское поселение МО Приозерский муниципальный район Ленинградской области (муниципальный служащий) - образование высшее. </w:t>
      </w:r>
    </w:p>
    <w:p w:rsidR="0089132F" w:rsidRPr="0089132F" w:rsidRDefault="0089132F" w:rsidP="0089132F">
      <w:pPr>
        <w:numPr>
          <w:ilvl w:val="0"/>
          <w:numId w:val="7"/>
        </w:numPr>
        <w:spacing w:after="48" w:line="237" w:lineRule="auto"/>
        <w:jc w:val="both"/>
        <w:rPr>
          <w:color w:val="000000"/>
          <w:szCs w:val="22"/>
        </w:rPr>
      </w:pPr>
      <w:r w:rsidRPr="0089132F">
        <w:rPr>
          <w:i/>
          <w:color w:val="000000"/>
          <w:szCs w:val="22"/>
        </w:rPr>
        <w:t xml:space="preserve">Данные о средней нагрузке на 1 работника по фактическому выполнению в отчетный период объему функций по контролю.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Проведено – 0 проверок. </w:t>
      </w:r>
    </w:p>
    <w:p w:rsidR="0089132F" w:rsidRPr="0089132F" w:rsidRDefault="0089132F" w:rsidP="0089132F">
      <w:pPr>
        <w:numPr>
          <w:ilvl w:val="0"/>
          <w:numId w:val="7"/>
        </w:numPr>
        <w:spacing w:after="48" w:line="237" w:lineRule="auto"/>
        <w:jc w:val="both"/>
        <w:rPr>
          <w:color w:val="000000"/>
          <w:szCs w:val="22"/>
        </w:rPr>
      </w:pPr>
      <w:r w:rsidRPr="0089132F">
        <w:rPr>
          <w:i/>
          <w:color w:val="000000"/>
          <w:szCs w:val="22"/>
        </w:rPr>
        <w:t xml:space="preserve">Численность экспертов и представителей экспертных организаций, привлекаемых к проведению мероприятий по контролю.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К проведению мероприятий по муниципальному жилищному контролю эксперты и экспертные организации за отчетный период не привлекались. </w:t>
      </w:r>
    </w:p>
    <w:p w:rsidR="0089132F" w:rsidRPr="0089132F" w:rsidRDefault="0089132F" w:rsidP="0089132F">
      <w:pPr>
        <w:spacing w:after="43"/>
        <w:rPr>
          <w:color w:val="000000"/>
          <w:szCs w:val="22"/>
        </w:rPr>
      </w:pPr>
      <w:r w:rsidRPr="0089132F">
        <w:rPr>
          <w:color w:val="000000"/>
          <w:szCs w:val="22"/>
        </w:rPr>
        <w:t xml:space="preserve"> </w:t>
      </w: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Раздел 4. </w:t>
      </w: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Проведение государственного контроля (надзора), муниципального контроля </w:t>
      </w:r>
    </w:p>
    <w:p w:rsidR="0089132F" w:rsidRPr="0089132F" w:rsidRDefault="0089132F" w:rsidP="0089132F">
      <w:pPr>
        <w:spacing w:after="54"/>
        <w:jc w:val="center"/>
        <w:rPr>
          <w:color w:val="000000"/>
          <w:szCs w:val="22"/>
        </w:rPr>
      </w:pPr>
      <w:r w:rsidRPr="0089132F">
        <w:rPr>
          <w:color w:val="000000"/>
          <w:szCs w:val="22"/>
        </w:rPr>
        <w:t xml:space="preserve"> </w:t>
      </w:r>
    </w:p>
    <w:p w:rsidR="0089132F" w:rsidRPr="0089132F" w:rsidRDefault="0089132F" w:rsidP="0089132F">
      <w:pPr>
        <w:spacing w:after="41"/>
        <w:ind w:left="703" w:right="-15" w:hanging="10"/>
        <w:jc w:val="center"/>
        <w:rPr>
          <w:color w:val="000000"/>
          <w:szCs w:val="22"/>
        </w:rPr>
      </w:pPr>
      <w:r w:rsidRPr="0089132F">
        <w:rPr>
          <w:b/>
          <w:color w:val="000000"/>
          <w:szCs w:val="22"/>
        </w:rPr>
        <w:t>Муниципальный земельный контроль</w:t>
      </w:r>
    </w:p>
    <w:p w:rsidR="0089132F" w:rsidRPr="0089132F" w:rsidRDefault="0089132F" w:rsidP="0089132F">
      <w:pPr>
        <w:spacing w:after="47" w:line="237" w:lineRule="auto"/>
        <w:ind w:left="-5" w:hanging="10"/>
        <w:jc w:val="both"/>
        <w:rPr>
          <w:color w:val="000000"/>
          <w:szCs w:val="22"/>
        </w:rPr>
      </w:pPr>
      <w:r w:rsidRPr="0089132F">
        <w:rPr>
          <w:i/>
          <w:color w:val="000000"/>
          <w:szCs w:val="22"/>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w:t>
      </w:r>
      <w:r w:rsidRPr="0089132F">
        <w:rPr>
          <w:color w:val="000000"/>
          <w:szCs w:val="22"/>
        </w:rPr>
        <w:t xml:space="preserve">Проведение муниципального земельного контроля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132F" w:rsidRPr="0089132F" w:rsidRDefault="0089132F" w:rsidP="0089132F">
      <w:pPr>
        <w:spacing w:after="47" w:line="237" w:lineRule="auto"/>
        <w:ind w:left="-5" w:hanging="10"/>
        <w:jc w:val="both"/>
        <w:rPr>
          <w:color w:val="000000"/>
          <w:szCs w:val="22"/>
        </w:rPr>
      </w:pPr>
      <w:r w:rsidRPr="0089132F">
        <w:rPr>
          <w:color w:val="000000"/>
          <w:szCs w:val="22"/>
        </w:rPr>
        <w:t>В ежегодный план пров</w:t>
      </w:r>
      <w:r>
        <w:rPr>
          <w:color w:val="000000"/>
          <w:szCs w:val="22"/>
        </w:rPr>
        <w:t>едения плановых проверок на 2017</w:t>
      </w:r>
      <w:r w:rsidRPr="0089132F">
        <w:rPr>
          <w:color w:val="000000"/>
          <w:szCs w:val="22"/>
        </w:rPr>
        <w:t xml:space="preserve"> год в рамках муниципального земельного контроля были включены и согласованы с органами прокура</w:t>
      </w:r>
      <w:r w:rsidR="005244FC">
        <w:rPr>
          <w:color w:val="000000"/>
          <w:szCs w:val="22"/>
        </w:rPr>
        <w:t>туры 1 проверка юридических лиц,</w:t>
      </w:r>
      <w:r w:rsidRPr="0089132F">
        <w:rPr>
          <w:color w:val="000000"/>
          <w:szCs w:val="22"/>
        </w:rPr>
        <w:t xml:space="preserve"> </w:t>
      </w:r>
      <w:r>
        <w:rPr>
          <w:color w:val="000000"/>
          <w:szCs w:val="22"/>
        </w:rPr>
        <w:t>которая запланирована на  июль 2017 г.</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К проведению мероприятий по муниципальному земельному контролю эксперты и экспертные организации за отчетный период не привлекались. </w:t>
      </w:r>
    </w:p>
    <w:p w:rsidR="0089132F" w:rsidRPr="0089132F" w:rsidRDefault="0089132F" w:rsidP="0089132F">
      <w:pPr>
        <w:spacing w:after="48" w:line="237" w:lineRule="auto"/>
        <w:ind w:left="-5" w:hanging="10"/>
        <w:jc w:val="both"/>
        <w:rPr>
          <w:color w:val="000000"/>
          <w:szCs w:val="22"/>
        </w:rPr>
      </w:pPr>
      <w:proofErr w:type="gramStart"/>
      <w:r w:rsidRPr="0089132F">
        <w:rPr>
          <w:i/>
          <w:color w:val="000000"/>
          <w:szCs w:val="22"/>
        </w:rPr>
        <w:lastRenderedPageBreak/>
        <w:t xml:space="preserve">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w:t>
      </w:r>
      <w:proofErr w:type="gramEnd"/>
    </w:p>
    <w:p w:rsidR="0089132F" w:rsidRPr="0089132F" w:rsidRDefault="0089132F" w:rsidP="0089132F">
      <w:pPr>
        <w:spacing w:after="47" w:line="237" w:lineRule="auto"/>
        <w:ind w:left="-5" w:hanging="10"/>
        <w:jc w:val="center"/>
        <w:rPr>
          <w:color w:val="000000"/>
          <w:szCs w:val="22"/>
        </w:rPr>
      </w:pPr>
      <w:r w:rsidRPr="0089132F">
        <w:rPr>
          <w:color w:val="000000"/>
          <w:szCs w:val="22"/>
        </w:rPr>
        <w:t xml:space="preserve">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 </w:t>
      </w:r>
      <w:r w:rsidRPr="0089132F">
        <w:rPr>
          <w:b/>
          <w:color w:val="000000"/>
          <w:szCs w:val="22"/>
        </w:rPr>
        <w:t>Муниципальный жилищный контроль</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Проведение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132F" w:rsidRPr="0089132F" w:rsidRDefault="0089132F" w:rsidP="0089132F">
      <w:pPr>
        <w:spacing w:after="47" w:line="237" w:lineRule="auto"/>
        <w:ind w:left="-5" w:hanging="10"/>
        <w:jc w:val="both"/>
        <w:rPr>
          <w:color w:val="000000"/>
          <w:szCs w:val="22"/>
        </w:rPr>
      </w:pPr>
      <w:r w:rsidRPr="0089132F">
        <w:rPr>
          <w:color w:val="000000"/>
          <w:szCs w:val="22"/>
        </w:rPr>
        <w:t>В ежегодный план пров</w:t>
      </w:r>
      <w:r>
        <w:rPr>
          <w:color w:val="000000"/>
          <w:szCs w:val="22"/>
        </w:rPr>
        <w:t>едения плановых проверок на 2017</w:t>
      </w:r>
      <w:r w:rsidRPr="0089132F">
        <w:rPr>
          <w:color w:val="000000"/>
          <w:szCs w:val="22"/>
        </w:rPr>
        <w:t xml:space="preserve"> год в рамках муници</w:t>
      </w:r>
      <w:r>
        <w:rPr>
          <w:color w:val="000000"/>
          <w:szCs w:val="22"/>
        </w:rPr>
        <w:t>пального жилищного контроля были включены и согласованы</w:t>
      </w:r>
      <w:r w:rsidRPr="0089132F">
        <w:rPr>
          <w:color w:val="000000"/>
          <w:szCs w:val="22"/>
        </w:rPr>
        <w:t xml:space="preserve"> с органами прокуратуры 0 проверок юридических лиц и индивидуальных предпринимателей. </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К проведению мероприятий по муниципальному жилищному контролю эксперты и экспертные организации за отчетный период не привлекались. </w:t>
      </w:r>
    </w:p>
    <w:p w:rsidR="0089132F" w:rsidRPr="0089132F" w:rsidRDefault="0089132F" w:rsidP="0089132F">
      <w:pPr>
        <w:spacing w:after="48" w:line="237" w:lineRule="auto"/>
        <w:ind w:left="-5" w:hanging="10"/>
        <w:jc w:val="both"/>
        <w:rPr>
          <w:color w:val="000000"/>
          <w:szCs w:val="22"/>
        </w:rPr>
      </w:pPr>
      <w:proofErr w:type="gramStart"/>
      <w:r w:rsidRPr="0089132F">
        <w:rPr>
          <w:i/>
          <w:color w:val="000000"/>
          <w:szCs w:val="22"/>
        </w:rPr>
        <w:t xml:space="preserve">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w:t>
      </w:r>
      <w:proofErr w:type="gramEnd"/>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 </w:t>
      </w:r>
    </w:p>
    <w:p w:rsidR="0089132F" w:rsidRPr="0089132F" w:rsidRDefault="0089132F" w:rsidP="0089132F">
      <w:pPr>
        <w:spacing w:after="43"/>
        <w:rPr>
          <w:color w:val="000000"/>
          <w:szCs w:val="22"/>
        </w:rPr>
      </w:pPr>
      <w:r w:rsidRPr="0089132F">
        <w:rPr>
          <w:color w:val="000000"/>
          <w:szCs w:val="22"/>
        </w:rPr>
        <w:t xml:space="preserve"> </w:t>
      </w: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Раздел 5. </w:t>
      </w:r>
    </w:p>
    <w:p w:rsidR="0089132F" w:rsidRPr="0089132F" w:rsidRDefault="0089132F" w:rsidP="0089132F">
      <w:pPr>
        <w:spacing w:after="49" w:line="234" w:lineRule="auto"/>
        <w:ind w:left="-15" w:firstLine="166"/>
        <w:rPr>
          <w:b/>
          <w:i/>
          <w:color w:val="000000"/>
          <w:szCs w:val="22"/>
        </w:rPr>
      </w:pPr>
      <w:r w:rsidRPr="0089132F">
        <w:rPr>
          <w:b/>
          <w:i/>
          <w:color w:val="000000"/>
          <w:szCs w:val="22"/>
        </w:rPr>
        <w:t xml:space="preserve">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w:t>
      </w:r>
    </w:p>
    <w:p w:rsidR="0089132F" w:rsidRPr="0089132F" w:rsidRDefault="0089132F" w:rsidP="0089132F">
      <w:pPr>
        <w:spacing w:after="41"/>
        <w:ind w:left="703" w:right="-15" w:hanging="10"/>
        <w:jc w:val="center"/>
        <w:rPr>
          <w:color w:val="000000"/>
          <w:szCs w:val="22"/>
        </w:rPr>
      </w:pPr>
      <w:r w:rsidRPr="0089132F">
        <w:rPr>
          <w:b/>
          <w:color w:val="000000"/>
          <w:szCs w:val="22"/>
        </w:rPr>
        <w:t>Муниципальный земельный контроль</w:t>
      </w:r>
    </w:p>
    <w:p w:rsidR="0089132F" w:rsidRPr="0089132F" w:rsidRDefault="0089132F" w:rsidP="0089132F">
      <w:pPr>
        <w:spacing w:after="48" w:line="237" w:lineRule="auto"/>
        <w:ind w:left="-5" w:hanging="10"/>
        <w:jc w:val="both"/>
        <w:rPr>
          <w:color w:val="000000"/>
          <w:szCs w:val="22"/>
        </w:rPr>
      </w:pPr>
      <w:r w:rsidRPr="0089132F">
        <w:rPr>
          <w:i/>
          <w:color w:val="000000"/>
          <w:szCs w:val="22"/>
        </w:rPr>
        <w:lastRenderedPageBreak/>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Нарушений земельного законодательства не выявлено, меры не принимались. </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Опубликование плана проведения проверок юридических лиц и индивидуальных предпринимателей на официальном сайте администрации в информационно-  </w:t>
      </w:r>
      <w:r w:rsidRPr="0089132F">
        <w:rPr>
          <w:i/>
          <w:color w:val="000000"/>
          <w:szCs w:val="22"/>
        </w:rPr>
        <w:t xml:space="preserve">телекоммуникационной сети «Интернет». </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w:t>
      </w:r>
    </w:p>
    <w:p w:rsidR="0089132F" w:rsidRPr="0089132F" w:rsidRDefault="0089132F" w:rsidP="0089132F">
      <w:pPr>
        <w:spacing w:after="48" w:line="237" w:lineRule="auto"/>
        <w:ind w:left="-5" w:hanging="10"/>
        <w:jc w:val="both"/>
        <w:rPr>
          <w:color w:val="000000"/>
          <w:szCs w:val="22"/>
        </w:rPr>
      </w:pPr>
      <w:r w:rsidRPr="0089132F">
        <w:rPr>
          <w:i/>
          <w:color w:val="000000"/>
          <w:szCs w:val="22"/>
        </w:rPr>
        <w:t>Основания и результаты проведения мероприятий по контролю, юридическими лицами в</w:t>
      </w:r>
      <w:r w:rsidRPr="0089132F">
        <w:rPr>
          <w:color w:val="000000"/>
          <w:szCs w:val="22"/>
        </w:rPr>
        <w:t xml:space="preserve"> суде не оспаривались. </w:t>
      </w:r>
    </w:p>
    <w:p w:rsidR="0089132F" w:rsidRPr="0089132F" w:rsidRDefault="0089132F" w:rsidP="0089132F">
      <w:pPr>
        <w:spacing w:after="41"/>
        <w:ind w:left="10" w:right="-15" w:hanging="10"/>
        <w:jc w:val="center"/>
        <w:rPr>
          <w:color w:val="000000"/>
          <w:szCs w:val="22"/>
        </w:rPr>
      </w:pPr>
      <w:r w:rsidRPr="0089132F">
        <w:rPr>
          <w:b/>
          <w:color w:val="000000"/>
          <w:szCs w:val="22"/>
        </w:rPr>
        <w:t>Муниципальный жилищный контроль</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Нарушений жилищного законодательства не выявлено, меры не принимались. </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Опубликование плана проведения проверок юридических лиц и индивидуальных предпринимателей на официальном сайте администрации в информационно- телекоммуникационной сети «Интернет». </w:t>
      </w:r>
    </w:p>
    <w:p w:rsidR="0089132F" w:rsidRPr="0089132F" w:rsidRDefault="0089132F" w:rsidP="0089132F">
      <w:pPr>
        <w:spacing w:after="48" w:line="237" w:lineRule="auto"/>
        <w:ind w:left="-5" w:hanging="10"/>
        <w:jc w:val="both"/>
        <w:rPr>
          <w:color w:val="000000"/>
          <w:szCs w:val="22"/>
        </w:rPr>
      </w:pPr>
      <w:r w:rsidRPr="0089132F">
        <w:rPr>
          <w:i/>
          <w:color w:val="000000"/>
          <w:szCs w:val="22"/>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Основания и результаты проведения мероприятий по контролю, юридическими лицами в суде не оспаривались. </w:t>
      </w:r>
    </w:p>
    <w:p w:rsidR="0089132F" w:rsidRPr="0089132F" w:rsidRDefault="0089132F" w:rsidP="0089132F">
      <w:pPr>
        <w:spacing w:after="43"/>
        <w:rPr>
          <w:color w:val="000000"/>
          <w:szCs w:val="22"/>
        </w:rPr>
      </w:pPr>
      <w:r w:rsidRPr="0089132F">
        <w:rPr>
          <w:color w:val="000000"/>
          <w:szCs w:val="22"/>
        </w:rPr>
        <w:t xml:space="preserve"> </w:t>
      </w: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Раздел 6. </w:t>
      </w: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Анализ и оценка эффективности государственного контроля (надзора), муниципального контроля </w:t>
      </w:r>
    </w:p>
    <w:p w:rsidR="0089132F" w:rsidRPr="0089132F" w:rsidRDefault="0089132F" w:rsidP="0089132F">
      <w:pPr>
        <w:spacing w:after="54"/>
        <w:jc w:val="center"/>
        <w:rPr>
          <w:color w:val="000000"/>
          <w:szCs w:val="22"/>
        </w:rPr>
      </w:pPr>
      <w:r w:rsidRPr="0089132F">
        <w:rPr>
          <w:color w:val="000000"/>
          <w:szCs w:val="22"/>
        </w:rPr>
        <w:t xml:space="preserve"> </w:t>
      </w:r>
    </w:p>
    <w:p w:rsidR="0089132F" w:rsidRPr="0089132F" w:rsidRDefault="0089132F" w:rsidP="0089132F">
      <w:pPr>
        <w:spacing w:after="41"/>
        <w:ind w:left="703" w:right="-15" w:hanging="10"/>
        <w:jc w:val="center"/>
        <w:rPr>
          <w:color w:val="000000"/>
          <w:szCs w:val="22"/>
        </w:rPr>
      </w:pPr>
      <w:r w:rsidRPr="0089132F">
        <w:rPr>
          <w:b/>
          <w:color w:val="000000"/>
          <w:szCs w:val="22"/>
        </w:rPr>
        <w:t>Муниципальный земельный контроль</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Анализ и оценка эффективности муниципального земельного контроля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 Для анализа и оценки эффективности муниципального контроля используются следующие показатели: </w:t>
      </w:r>
    </w:p>
    <w:p w:rsidR="0089132F" w:rsidRPr="0089132F" w:rsidRDefault="0089132F" w:rsidP="0089132F">
      <w:pPr>
        <w:spacing w:after="47" w:line="237" w:lineRule="auto"/>
        <w:ind w:left="-5" w:hanging="10"/>
        <w:jc w:val="both"/>
        <w:rPr>
          <w:color w:val="000000"/>
          <w:szCs w:val="22"/>
        </w:rPr>
      </w:pPr>
      <w:r>
        <w:rPr>
          <w:color w:val="000000"/>
          <w:szCs w:val="22"/>
        </w:rPr>
        <w:t>-</w:t>
      </w:r>
      <w:r w:rsidR="00FA0069">
        <w:rPr>
          <w:color w:val="000000"/>
          <w:szCs w:val="22"/>
        </w:rPr>
        <w:t xml:space="preserve">В первом полугодии проверки не проводились, </w:t>
      </w:r>
      <w:bookmarkStart w:id="0" w:name="_GoBack"/>
      <w:bookmarkEnd w:id="0"/>
      <w:r>
        <w:rPr>
          <w:color w:val="000000"/>
          <w:szCs w:val="22"/>
        </w:rPr>
        <w:t>проверка запланирована на июль 2017 года</w:t>
      </w:r>
      <w:r w:rsidRPr="0089132F">
        <w:rPr>
          <w:color w:val="000000"/>
          <w:szCs w:val="22"/>
        </w:rPr>
        <w:t xml:space="preserve">; </w:t>
      </w:r>
    </w:p>
    <w:p w:rsidR="0089132F" w:rsidRPr="0089132F" w:rsidRDefault="0089132F" w:rsidP="0089132F">
      <w:pPr>
        <w:spacing w:after="47" w:line="237" w:lineRule="auto"/>
        <w:ind w:left="-5" w:hanging="10"/>
        <w:jc w:val="both"/>
        <w:rPr>
          <w:color w:val="000000"/>
          <w:szCs w:val="22"/>
        </w:rPr>
      </w:pPr>
      <w:r w:rsidRPr="0089132F">
        <w:rPr>
          <w:color w:val="000000"/>
          <w:szCs w:val="22"/>
        </w:rPr>
        <w:lastRenderedPageBreak/>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проверок, результаты которых признаны недействительными - 0%;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- 0%; </w:t>
      </w:r>
    </w:p>
    <w:p w:rsidR="0089132F" w:rsidRPr="0089132F" w:rsidRDefault="0089132F" w:rsidP="0089132F">
      <w:pPr>
        <w:spacing w:after="47" w:line="237" w:lineRule="auto"/>
        <w:ind w:left="-5" w:hanging="10"/>
        <w:jc w:val="both"/>
        <w:rPr>
          <w:color w:val="000000"/>
          <w:szCs w:val="22"/>
        </w:rPr>
      </w:pPr>
      <w:r w:rsidRPr="0089132F">
        <w:rPr>
          <w:color w:val="000000"/>
          <w:szCs w:val="22"/>
        </w:rPr>
        <w:t>-среднее количество проверок, проведенных в отношении одного юридического лица, индиви</w:t>
      </w:r>
      <w:r>
        <w:rPr>
          <w:color w:val="000000"/>
          <w:szCs w:val="22"/>
        </w:rPr>
        <w:t>дуального предпринимателя – 0</w:t>
      </w:r>
      <w:r w:rsidRPr="0089132F">
        <w:rPr>
          <w:color w:val="000000"/>
          <w:szCs w:val="22"/>
        </w:rPr>
        <w:t xml:space="preserve">%;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проведенных внеплановых проверок - 0 %;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правонарушений, выявленных по итогам проведения внеплановых проверок - 0%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причинения вреда и ликвидации последствий таких нарушений - 0%;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проверок, по итогам которых выявлены правонарушения - 0%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проверок, по итогам которых по результатам выявленных правонарушений были возбуждены дела об административных правонарушениях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проверок, по итогам которых по фактам выявленных нарушений наложены административные наказания-0%;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- 0;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-доля проверок, по результатам которых материалы о выявленных нарушениях переданы в уполномоченные органы для возбуждения уголовных дел - 0%; </w:t>
      </w:r>
    </w:p>
    <w:p w:rsidR="0089132F" w:rsidRPr="0089132F" w:rsidRDefault="0089132F" w:rsidP="0089132F">
      <w:pPr>
        <w:spacing w:after="47" w:line="237" w:lineRule="auto"/>
        <w:ind w:left="-5" w:hanging="10"/>
        <w:jc w:val="both"/>
        <w:rPr>
          <w:color w:val="000000"/>
          <w:szCs w:val="22"/>
        </w:rPr>
      </w:pPr>
      <w:r w:rsidRPr="0089132F">
        <w:rPr>
          <w:color w:val="000000"/>
          <w:szCs w:val="22"/>
        </w:rPr>
        <w:lastRenderedPageBreak/>
        <w:t>Анализ осуществления муниципал</w:t>
      </w:r>
      <w:r>
        <w:rPr>
          <w:color w:val="000000"/>
          <w:szCs w:val="22"/>
        </w:rPr>
        <w:t>ьного земельного контроля в 2017</w:t>
      </w:r>
      <w:r w:rsidRPr="0089132F">
        <w:rPr>
          <w:color w:val="000000"/>
          <w:szCs w:val="22"/>
        </w:rPr>
        <w:t xml:space="preserve"> году </w:t>
      </w:r>
      <w:r>
        <w:rPr>
          <w:color w:val="000000"/>
          <w:szCs w:val="22"/>
        </w:rPr>
        <w:t xml:space="preserve">не </w:t>
      </w:r>
      <w:r w:rsidRPr="0089132F">
        <w:rPr>
          <w:color w:val="000000"/>
          <w:szCs w:val="22"/>
        </w:rPr>
        <w:t xml:space="preserve">позволяет сделать </w:t>
      </w:r>
      <w:r>
        <w:rPr>
          <w:color w:val="000000"/>
          <w:szCs w:val="22"/>
        </w:rPr>
        <w:t>выводы, т.к. проверка будет проведена во втором полугодии.</w:t>
      </w:r>
      <w:r w:rsidRPr="0089132F">
        <w:rPr>
          <w:color w:val="000000"/>
          <w:szCs w:val="22"/>
        </w:rPr>
        <w:t xml:space="preserve"> </w:t>
      </w:r>
    </w:p>
    <w:p w:rsidR="0089132F" w:rsidRPr="0089132F" w:rsidRDefault="0089132F" w:rsidP="0089132F">
      <w:pPr>
        <w:spacing w:after="41"/>
        <w:ind w:left="703" w:right="-15" w:hanging="10"/>
        <w:jc w:val="center"/>
        <w:rPr>
          <w:color w:val="000000"/>
          <w:szCs w:val="22"/>
        </w:rPr>
      </w:pPr>
      <w:r w:rsidRPr="0089132F">
        <w:rPr>
          <w:b/>
          <w:color w:val="000000"/>
          <w:szCs w:val="22"/>
        </w:rPr>
        <w:t>Муниципальный жилищный контроль</w:t>
      </w:r>
    </w:p>
    <w:p w:rsidR="0089132F" w:rsidRPr="0089132F" w:rsidRDefault="0089132F" w:rsidP="0089132F">
      <w:pPr>
        <w:spacing w:after="49" w:line="234" w:lineRule="auto"/>
        <w:ind w:left="-5" w:hanging="10"/>
        <w:rPr>
          <w:color w:val="000000"/>
          <w:szCs w:val="22"/>
        </w:rPr>
      </w:pPr>
      <w:r w:rsidRPr="0089132F">
        <w:rPr>
          <w:color w:val="000000"/>
          <w:szCs w:val="22"/>
        </w:rPr>
        <w:t xml:space="preserve">Анализ и оценка эффективности муниципального жилищного контроля на территории МО Красноозерное сельское 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Для анализа и оценки эффективности муниципального контроля используются следующие показатели: </w:t>
      </w:r>
    </w:p>
    <w:p w:rsidR="0089132F" w:rsidRPr="0089132F" w:rsidRDefault="0089132F" w:rsidP="0089132F">
      <w:pPr>
        <w:spacing w:after="49" w:line="234" w:lineRule="auto"/>
        <w:ind w:left="-5" w:hanging="10"/>
        <w:rPr>
          <w:color w:val="000000"/>
          <w:szCs w:val="22"/>
        </w:rPr>
      </w:pPr>
      <w:r w:rsidRPr="0089132F">
        <w:rPr>
          <w:color w:val="000000"/>
          <w:szCs w:val="22"/>
        </w:rPr>
        <w:t>-выполнение плана проведения проверок (доля проведенных плановых проверок в процентах общего количества запланированных проверок – 0% , план</w:t>
      </w:r>
      <w:r>
        <w:rPr>
          <w:color w:val="000000"/>
          <w:szCs w:val="22"/>
        </w:rPr>
        <w:t xml:space="preserve"> проверок физических лиц на 2017</w:t>
      </w:r>
      <w:r w:rsidRPr="0089132F">
        <w:rPr>
          <w:color w:val="000000"/>
          <w:szCs w:val="22"/>
        </w:rPr>
        <w:t xml:space="preserve"> год не предусмотрен;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проверок, результаты которых признаны недействительными (в процентах общего числа проведенных проверок) – 0%);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9132F">
        <w:rPr>
          <w:color w:val="000000"/>
          <w:szCs w:val="22"/>
        </w:rPr>
        <w:t>результатам</w:t>
      </w:r>
      <w:proofErr w:type="gramEnd"/>
      <w:r w:rsidRPr="0089132F">
        <w:rPr>
          <w:color w:val="000000"/>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проведенных внеплановых проверок (в процентах общего количества проведенных проверок) – 0 %;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0 % ; -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 -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проверок, по итогам которых выявлены правонарушения (в процентах общего числа проведенных плановых и внеплановых проверок) – 0 %;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roofErr w:type="gramStart"/>
      <w:r w:rsidRPr="0089132F">
        <w:rPr>
          <w:color w:val="000000"/>
          <w:szCs w:val="22"/>
        </w:rPr>
        <w:t xml:space="preserve"> ;</w:t>
      </w:r>
      <w:proofErr w:type="gramEnd"/>
      <w:r w:rsidRPr="0089132F">
        <w:rPr>
          <w:color w:val="000000"/>
          <w:szCs w:val="22"/>
        </w:rPr>
        <w:t xml:space="preserve">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89132F">
        <w:rPr>
          <w:color w:val="000000"/>
          <w:szCs w:val="22"/>
        </w:rPr>
        <w:lastRenderedPageBreak/>
        <w:t xml:space="preserve">результатам выявленных правонарушений возбуждены дела об административных правонарушениях)- 0%;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w:t>
      </w:r>
    </w:p>
    <w:p w:rsidR="0089132F" w:rsidRPr="0089132F" w:rsidRDefault="0089132F" w:rsidP="0089132F">
      <w:pPr>
        <w:numPr>
          <w:ilvl w:val="0"/>
          <w:numId w:val="8"/>
        </w:numPr>
        <w:spacing w:after="47" w:line="237" w:lineRule="auto"/>
        <w:jc w:val="both"/>
        <w:rPr>
          <w:color w:val="000000"/>
          <w:szCs w:val="22"/>
        </w:rPr>
      </w:pPr>
      <w:r w:rsidRPr="0089132F">
        <w:rPr>
          <w:color w:val="000000"/>
          <w:szCs w:val="22"/>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0 % . </w:t>
      </w:r>
    </w:p>
    <w:p w:rsidR="0089132F" w:rsidRPr="0089132F" w:rsidRDefault="0089132F" w:rsidP="0089132F">
      <w:pPr>
        <w:spacing w:after="47" w:line="237" w:lineRule="auto"/>
        <w:ind w:left="-5" w:hanging="10"/>
        <w:jc w:val="both"/>
        <w:rPr>
          <w:color w:val="000000"/>
          <w:szCs w:val="22"/>
        </w:rPr>
      </w:pPr>
      <w:r w:rsidRPr="0089132F">
        <w:rPr>
          <w:color w:val="000000"/>
          <w:szCs w:val="22"/>
        </w:rPr>
        <w:t>Анализ осуществления муниципального жилищного контроля в 201</w:t>
      </w:r>
      <w:r w:rsidR="00F92546">
        <w:rPr>
          <w:color w:val="000000"/>
          <w:szCs w:val="22"/>
        </w:rPr>
        <w:t>7</w:t>
      </w:r>
      <w:r w:rsidRPr="0089132F">
        <w:rPr>
          <w:color w:val="000000"/>
          <w:szCs w:val="22"/>
        </w:rPr>
        <w:t xml:space="preserve"> году </w:t>
      </w:r>
      <w:r w:rsidR="00F92546">
        <w:rPr>
          <w:color w:val="000000"/>
          <w:szCs w:val="22"/>
        </w:rPr>
        <w:t xml:space="preserve">не </w:t>
      </w:r>
      <w:r w:rsidRPr="0089132F">
        <w:rPr>
          <w:color w:val="000000"/>
          <w:szCs w:val="22"/>
        </w:rPr>
        <w:t xml:space="preserve">позволяет сделать </w:t>
      </w:r>
      <w:r w:rsidR="00F92546">
        <w:rPr>
          <w:color w:val="000000"/>
          <w:szCs w:val="22"/>
        </w:rPr>
        <w:t>вывод, т.к. проверку не согласовали.</w:t>
      </w:r>
      <w:r w:rsidRPr="0089132F">
        <w:rPr>
          <w:color w:val="000000"/>
          <w:szCs w:val="22"/>
        </w:rPr>
        <w:t xml:space="preserve"> </w:t>
      </w:r>
    </w:p>
    <w:p w:rsidR="0089132F" w:rsidRPr="0089132F" w:rsidRDefault="0089132F" w:rsidP="0089132F">
      <w:pPr>
        <w:spacing w:after="43"/>
        <w:rPr>
          <w:color w:val="000000"/>
          <w:szCs w:val="22"/>
        </w:rPr>
      </w:pP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Раздел 7. </w:t>
      </w:r>
    </w:p>
    <w:p w:rsidR="0089132F" w:rsidRPr="0089132F" w:rsidRDefault="0089132F" w:rsidP="0089132F">
      <w:pPr>
        <w:spacing w:after="50" w:line="237" w:lineRule="auto"/>
        <w:ind w:left="10" w:right="-15" w:hanging="10"/>
        <w:jc w:val="center"/>
        <w:rPr>
          <w:b/>
          <w:i/>
          <w:color w:val="000000"/>
          <w:szCs w:val="22"/>
        </w:rPr>
      </w:pPr>
      <w:r w:rsidRPr="0089132F">
        <w:rPr>
          <w:b/>
          <w:i/>
          <w:color w:val="000000"/>
          <w:szCs w:val="22"/>
        </w:rPr>
        <w:t xml:space="preserve">Выводы и предложения по результатам государственного контроля (надзора), муниципального контроля </w:t>
      </w:r>
    </w:p>
    <w:p w:rsidR="0089132F" w:rsidRPr="0089132F" w:rsidRDefault="0089132F" w:rsidP="0089132F">
      <w:pPr>
        <w:spacing w:after="54"/>
        <w:jc w:val="center"/>
        <w:rPr>
          <w:color w:val="000000"/>
          <w:szCs w:val="22"/>
        </w:rPr>
      </w:pPr>
      <w:r w:rsidRPr="0089132F">
        <w:rPr>
          <w:color w:val="000000"/>
          <w:szCs w:val="22"/>
        </w:rPr>
        <w:t xml:space="preserve"> </w:t>
      </w:r>
    </w:p>
    <w:p w:rsidR="0089132F" w:rsidRPr="0089132F" w:rsidRDefault="0089132F" w:rsidP="0089132F">
      <w:pPr>
        <w:spacing w:after="41"/>
        <w:ind w:left="703" w:right="-15" w:hanging="10"/>
        <w:jc w:val="center"/>
        <w:rPr>
          <w:color w:val="000000"/>
          <w:szCs w:val="22"/>
        </w:rPr>
      </w:pPr>
      <w:r w:rsidRPr="0089132F">
        <w:rPr>
          <w:b/>
          <w:color w:val="000000"/>
          <w:szCs w:val="22"/>
        </w:rPr>
        <w:t>Муниципальный земельный контроль</w:t>
      </w:r>
    </w:p>
    <w:p w:rsidR="0089132F" w:rsidRPr="0089132F" w:rsidRDefault="00F92546" w:rsidP="0089132F">
      <w:pPr>
        <w:spacing w:after="47" w:line="237" w:lineRule="auto"/>
        <w:ind w:left="-5" w:hanging="10"/>
        <w:jc w:val="both"/>
        <w:rPr>
          <w:color w:val="000000"/>
          <w:szCs w:val="22"/>
        </w:rPr>
      </w:pPr>
      <w:r>
        <w:rPr>
          <w:color w:val="000000"/>
          <w:szCs w:val="22"/>
        </w:rPr>
        <w:t xml:space="preserve">В связи с тем, что в первом полугодии проверки не проводились, в связи с отсутствием обращений граждан на нарушения в области землепользования, а плановая проверка запланирована на второе полугодие, какие-либо выводы делать нецелесообразно. Но </w:t>
      </w:r>
      <w:r w:rsidR="0089132F" w:rsidRPr="0089132F">
        <w:rPr>
          <w:color w:val="000000"/>
          <w:szCs w:val="22"/>
        </w:rPr>
        <w:t xml:space="preserve">необходимо регулярно осуществлять муниципальный земельный контроль на основании ежегодного плана, а также проводить внеплановые проверки по обращениям граждан с целью предотвращения попыток самовольного занятия земель, захламления территорий, использования земельных участков не по целевому назначению и т.п. Осуществление муниципального земельного контроля должно проводиться во взаимодействии с органами государственного земельного надзора, которые при обнаружении нарушений проводят процедуру привлечения к административной ответственности в виде штрафов.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Основными задачами в вопросах осуществления муниципального контроля на территории муниципального образования необходимо считать: </w:t>
      </w:r>
    </w:p>
    <w:p w:rsidR="0089132F" w:rsidRPr="0089132F" w:rsidRDefault="0089132F" w:rsidP="0089132F">
      <w:pPr>
        <w:numPr>
          <w:ilvl w:val="0"/>
          <w:numId w:val="9"/>
        </w:numPr>
        <w:spacing w:after="47" w:line="237" w:lineRule="auto"/>
        <w:jc w:val="both"/>
        <w:rPr>
          <w:color w:val="000000"/>
          <w:szCs w:val="22"/>
        </w:rPr>
      </w:pPr>
      <w:r w:rsidRPr="0089132F">
        <w:rPr>
          <w:color w:val="000000"/>
          <w:szCs w:val="22"/>
        </w:rPr>
        <w:t xml:space="preserve">осуществление комплекса мер, направленных на предупреждение, выявление и пресечение нарушений земельного законодательства; </w:t>
      </w:r>
    </w:p>
    <w:p w:rsidR="0089132F" w:rsidRPr="0089132F" w:rsidRDefault="0089132F" w:rsidP="0089132F">
      <w:pPr>
        <w:numPr>
          <w:ilvl w:val="0"/>
          <w:numId w:val="9"/>
        </w:numPr>
        <w:spacing w:after="47" w:line="237" w:lineRule="auto"/>
        <w:jc w:val="both"/>
        <w:rPr>
          <w:color w:val="000000"/>
          <w:szCs w:val="22"/>
        </w:rPr>
      </w:pPr>
      <w:r w:rsidRPr="0089132F">
        <w:rPr>
          <w:color w:val="000000"/>
          <w:szCs w:val="22"/>
        </w:rPr>
        <w:t xml:space="preserve">выполнение в полном объеме плановых проверок по соблюдению законодательства; - взаимодействие с органами государственного земельного надзора, </w:t>
      </w:r>
      <w:r w:rsidRPr="0089132F">
        <w:rPr>
          <w:color w:val="000000"/>
          <w:szCs w:val="22"/>
        </w:rPr>
        <w:lastRenderedPageBreak/>
        <w:t xml:space="preserve">органами прокуратуры, и иными органами и должностными лицами, чья деятельность связана </w:t>
      </w:r>
      <w:proofErr w:type="gramStart"/>
      <w:r w:rsidRPr="0089132F">
        <w:rPr>
          <w:color w:val="000000"/>
          <w:szCs w:val="22"/>
        </w:rPr>
        <w:t>с</w:t>
      </w:r>
      <w:proofErr w:type="gramEnd"/>
      <w:r w:rsidRPr="0089132F">
        <w:rPr>
          <w:color w:val="000000"/>
          <w:szCs w:val="22"/>
        </w:rPr>
        <w:t xml:space="preserve">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реализацией функций в области государственного земельного надзора; </w:t>
      </w:r>
    </w:p>
    <w:p w:rsidR="0089132F" w:rsidRPr="0089132F" w:rsidRDefault="0089132F" w:rsidP="0089132F">
      <w:pPr>
        <w:numPr>
          <w:ilvl w:val="0"/>
          <w:numId w:val="9"/>
        </w:numPr>
        <w:spacing w:after="47" w:line="237" w:lineRule="auto"/>
        <w:jc w:val="both"/>
        <w:rPr>
          <w:color w:val="000000"/>
          <w:szCs w:val="22"/>
        </w:rPr>
      </w:pPr>
      <w:r w:rsidRPr="0089132F">
        <w:rPr>
          <w:color w:val="000000"/>
          <w:szCs w:val="22"/>
        </w:rPr>
        <w:t xml:space="preserve">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 </w:t>
      </w:r>
    </w:p>
    <w:p w:rsidR="0089132F" w:rsidRPr="0089132F" w:rsidRDefault="0089132F" w:rsidP="0089132F">
      <w:pPr>
        <w:numPr>
          <w:ilvl w:val="0"/>
          <w:numId w:val="9"/>
        </w:numPr>
        <w:spacing w:after="47" w:line="237" w:lineRule="auto"/>
        <w:jc w:val="both"/>
        <w:rPr>
          <w:color w:val="000000"/>
          <w:szCs w:val="22"/>
        </w:rPr>
      </w:pPr>
      <w:r w:rsidRPr="0089132F">
        <w:rPr>
          <w:color w:val="000000"/>
          <w:szCs w:val="22"/>
        </w:rPr>
        <w:t xml:space="preserve">проведение обучающих семинаров для специалистов муниципальных образований, осуществляющих земельный контроль, для правильного применения на практике положений действующего федерального законодательства в области проведения земельного контроля; </w:t>
      </w:r>
    </w:p>
    <w:p w:rsidR="0089132F" w:rsidRPr="0089132F" w:rsidRDefault="0089132F" w:rsidP="0089132F">
      <w:pPr>
        <w:numPr>
          <w:ilvl w:val="0"/>
          <w:numId w:val="9"/>
        </w:numPr>
        <w:spacing w:after="47" w:line="237" w:lineRule="auto"/>
        <w:jc w:val="both"/>
        <w:rPr>
          <w:color w:val="000000"/>
          <w:szCs w:val="22"/>
        </w:rPr>
      </w:pPr>
      <w:r w:rsidRPr="0089132F">
        <w:rPr>
          <w:color w:val="000000"/>
          <w:szCs w:val="22"/>
        </w:rPr>
        <w:t xml:space="preserve">повышение размера штрафа за нарушения земельного законодательства. </w:t>
      </w:r>
    </w:p>
    <w:p w:rsidR="0089132F" w:rsidRPr="0089132F" w:rsidRDefault="0089132F" w:rsidP="0089132F">
      <w:pPr>
        <w:spacing w:after="41"/>
        <w:ind w:left="703" w:right="-15" w:hanging="10"/>
        <w:jc w:val="center"/>
        <w:rPr>
          <w:color w:val="000000"/>
          <w:szCs w:val="22"/>
        </w:rPr>
      </w:pPr>
      <w:r w:rsidRPr="0089132F">
        <w:rPr>
          <w:b/>
          <w:color w:val="000000"/>
          <w:szCs w:val="22"/>
        </w:rPr>
        <w:t>Муниципальный жилищный контроль</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Таким образом, в настоящее время существенно сужена деятельность органов местного самоуправления при осуществлении функции муниципального жилищного контроля. В настоящее время муниципальный жилой фонд в МО Красноозерное сельское поселение МО Приозерский муниципальный район Ленинградской области находится под управлением организаций, осуществляющих деятельность по управлению многоквартирными домами на основании лицензии.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 так как органы местного самоуправления, хорошо знакомые с положением дел в своем муниципальном образовании, способны более оперативно и эффективно решать вопросы локального характер.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Дополнительно, для достижения эффективных результатов муниципального жилищного контроля необходимо проведение следующих мероприятий: </w:t>
      </w:r>
    </w:p>
    <w:p w:rsidR="0089132F" w:rsidRPr="0089132F" w:rsidRDefault="0089132F" w:rsidP="0089132F">
      <w:pPr>
        <w:spacing w:after="47" w:line="237" w:lineRule="auto"/>
        <w:ind w:left="-5" w:hanging="10"/>
        <w:jc w:val="both"/>
        <w:rPr>
          <w:color w:val="000000"/>
          <w:szCs w:val="22"/>
        </w:rPr>
      </w:pPr>
      <w:r w:rsidRPr="0089132F">
        <w:rPr>
          <w:color w:val="000000"/>
          <w:szCs w:val="22"/>
        </w:rPr>
        <w:t xml:space="preserve">- проведение постоянного обучения и повышения квалификации муниципальных жилищных инспекторов.  </w:t>
      </w:r>
    </w:p>
    <w:p w:rsidR="00874553" w:rsidRDefault="00874553" w:rsidP="00874553">
      <w:pPr>
        <w:pStyle w:val="a3"/>
        <w:tabs>
          <w:tab w:val="left" w:pos="810"/>
        </w:tabs>
        <w:ind w:right="28"/>
        <w:jc w:val="both"/>
        <w:rPr>
          <w:sz w:val="22"/>
          <w:szCs w:val="22"/>
        </w:rPr>
      </w:pPr>
    </w:p>
    <w:p w:rsidR="00874553" w:rsidRDefault="00874553" w:rsidP="00874553">
      <w:pPr>
        <w:pStyle w:val="a3"/>
        <w:tabs>
          <w:tab w:val="left" w:pos="810"/>
        </w:tabs>
        <w:ind w:right="28"/>
        <w:jc w:val="both"/>
        <w:rPr>
          <w:sz w:val="22"/>
          <w:szCs w:val="22"/>
        </w:rPr>
      </w:pPr>
    </w:p>
    <w:p w:rsidR="00874553" w:rsidRDefault="00874553" w:rsidP="00874553">
      <w:pPr>
        <w:tabs>
          <w:tab w:val="left" w:pos="8647"/>
        </w:tabs>
        <w:jc w:val="both"/>
      </w:pPr>
    </w:p>
    <w:p w:rsidR="00874553" w:rsidRDefault="00874553" w:rsidP="00874553"/>
    <w:p w:rsidR="00295F9A" w:rsidRDefault="00295F9A"/>
    <w:sectPr w:rsidR="00295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083"/>
    <w:multiLevelType w:val="hybridMultilevel"/>
    <w:tmpl w:val="29B0C312"/>
    <w:lvl w:ilvl="0" w:tplc="1EEE035A">
      <w:start w:val="1"/>
      <w:numFmt w:val="decimal"/>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42CCC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EEF5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903D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E012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BB4D39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2F0B2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6EF8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0A27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5165437"/>
    <w:multiLevelType w:val="hybridMultilevel"/>
    <w:tmpl w:val="EE4A0AB2"/>
    <w:lvl w:ilvl="0" w:tplc="95B60C2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9673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CCF60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94CAE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6425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3E45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8EF0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B453C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FE32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95029C4"/>
    <w:multiLevelType w:val="hybridMultilevel"/>
    <w:tmpl w:val="F5848710"/>
    <w:lvl w:ilvl="0" w:tplc="DC3EE45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6CD48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EA41F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72A15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5666E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2EDDD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8C473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806B5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2209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C2E43C4"/>
    <w:multiLevelType w:val="hybridMultilevel"/>
    <w:tmpl w:val="DA849E20"/>
    <w:lvl w:ilvl="0" w:tplc="BC36DFE0">
      <w:start w:val="1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ACB8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1CEC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ECC52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D282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46F9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04EF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C6FE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E491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AE66987"/>
    <w:multiLevelType w:val="hybridMultilevel"/>
    <w:tmpl w:val="4C04AACA"/>
    <w:lvl w:ilvl="0" w:tplc="9FBC813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8A44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126CC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4EBE4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E2643E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D4C2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C2E3A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0006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DC5D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D34672E"/>
    <w:multiLevelType w:val="hybridMultilevel"/>
    <w:tmpl w:val="2CC6173A"/>
    <w:lvl w:ilvl="0" w:tplc="581235AE">
      <w:start w:val="1"/>
      <w:numFmt w:val="decimal"/>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ECE7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CE3F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CC67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88E8A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9684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441C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5410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38B3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FFF7384"/>
    <w:multiLevelType w:val="hybridMultilevel"/>
    <w:tmpl w:val="A0AEE2BE"/>
    <w:lvl w:ilvl="0" w:tplc="5622EFD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EECC1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B472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0234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9881B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08AF7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9A333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CC29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20D83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67963D89"/>
    <w:multiLevelType w:val="hybridMultilevel"/>
    <w:tmpl w:val="DFB02338"/>
    <w:lvl w:ilvl="0" w:tplc="77D834D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4A3B0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FC046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6063D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601E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EEFDE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5CCF1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3AECD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70086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72673964"/>
    <w:multiLevelType w:val="hybridMultilevel"/>
    <w:tmpl w:val="BB9AB528"/>
    <w:lvl w:ilvl="0" w:tplc="72D0192A">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F9E8F6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1CC0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F0B8C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10C4E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70040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00EE7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2E29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04CE7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4E"/>
    <w:rsid w:val="00047FCD"/>
    <w:rsid w:val="00295F9A"/>
    <w:rsid w:val="002A2F4E"/>
    <w:rsid w:val="002D4E9A"/>
    <w:rsid w:val="0030200B"/>
    <w:rsid w:val="005244FC"/>
    <w:rsid w:val="00804678"/>
    <w:rsid w:val="00874553"/>
    <w:rsid w:val="0089132F"/>
    <w:rsid w:val="00A35D31"/>
    <w:rsid w:val="00BA4DF6"/>
    <w:rsid w:val="00F92546"/>
    <w:rsid w:val="00FA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5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874553"/>
    <w:pPr>
      <w:ind w:left="283" w:hanging="283"/>
    </w:pPr>
  </w:style>
  <w:style w:type="character" w:styleId="a4">
    <w:name w:val="Hyperlink"/>
    <w:basedOn w:val="a0"/>
    <w:uiPriority w:val="99"/>
    <w:semiHidden/>
    <w:unhideWhenUsed/>
    <w:rsid w:val="00804678"/>
    <w:rPr>
      <w:color w:val="0000FF"/>
      <w:u w:val="single"/>
    </w:rPr>
  </w:style>
  <w:style w:type="paragraph" w:customStyle="1" w:styleId="1">
    <w:name w:val="Знак Знак1 Знак Знак Знак Знак Знак Знак Знак Знак Знак Знак Знак Знак Знак Знак Знак Знак"/>
    <w:basedOn w:val="a"/>
    <w:rsid w:val="002D4E9A"/>
    <w:pPr>
      <w:tabs>
        <w:tab w:val="num" w:pos="360"/>
      </w:tabs>
      <w:spacing w:after="160" w:line="240" w:lineRule="exact"/>
    </w:pPr>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5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874553"/>
    <w:pPr>
      <w:ind w:left="283" w:hanging="283"/>
    </w:pPr>
  </w:style>
  <w:style w:type="character" w:styleId="a4">
    <w:name w:val="Hyperlink"/>
    <w:basedOn w:val="a0"/>
    <w:uiPriority w:val="99"/>
    <w:semiHidden/>
    <w:unhideWhenUsed/>
    <w:rsid w:val="00804678"/>
    <w:rPr>
      <w:color w:val="0000FF"/>
      <w:u w:val="single"/>
    </w:rPr>
  </w:style>
  <w:style w:type="paragraph" w:customStyle="1" w:styleId="1">
    <w:name w:val="Знак Знак1 Знак Знак Знак Знак Знак Знак Знак Знак Знак Знак Знак Знак Знак Знак Знак Знак"/>
    <w:basedOn w:val="a"/>
    <w:rsid w:val="002D4E9A"/>
    <w:pPr>
      <w:tabs>
        <w:tab w:val="num" w:pos="360"/>
      </w:tabs>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ZIMINA</dc:creator>
  <cp:keywords/>
  <dc:description/>
  <cp:lastModifiedBy>Землеустроитель</cp:lastModifiedBy>
  <cp:revision>7</cp:revision>
  <dcterms:created xsi:type="dcterms:W3CDTF">2017-06-30T08:25:00Z</dcterms:created>
  <dcterms:modified xsi:type="dcterms:W3CDTF">2017-07-05T13:48:00Z</dcterms:modified>
</cp:coreProperties>
</file>